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8F5E0D" w:rsidP="005A66CD">
      <w:pPr>
        <w:pStyle w:val="Heading1"/>
        <w:spacing w:before="0"/>
        <w:jc w:val="center"/>
      </w:pPr>
      <w:r>
        <w:t xml:space="preserve">Les </w:t>
      </w:r>
      <w:r w:rsidR="00AC072B">
        <w:t>Diviseurs de N</w:t>
      </w:r>
    </w:p>
    <w:p w:rsidR="008A0B7B" w:rsidRDefault="008A0B7B" w:rsidP="008A0B7B"/>
    <w:p w:rsidR="009F455F" w:rsidRDefault="009F455F" w:rsidP="009F455F">
      <w:pPr>
        <w:pStyle w:val="Heading2"/>
      </w:pPr>
      <w:r>
        <w:t xml:space="preserve">TD 6 : Les tests </w:t>
      </w:r>
      <w:r w:rsidRPr="00036BA7">
        <w:rPr>
          <w:i/>
        </w:rPr>
        <w:t>if</w:t>
      </w:r>
      <w:r>
        <w:t xml:space="preserve">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9F455F">
        <w:t>6</w:t>
      </w:r>
    </w:p>
    <w:p w:rsidR="009F455F" w:rsidRDefault="009F455F" w:rsidP="009F455F">
      <w:pPr>
        <w:rPr>
          <w:lang w:eastAsia="ar-SA"/>
        </w:rPr>
      </w:pPr>
      <w:r>
        <w:rPr>
          <w:lang w:eastAsia="ar-SA"/>
        </w:rPr>
        <w:t xml:space="preserve">Les diviseurs d’un nombre entier </w:t>
      </w:r>
      <w:r w:rsidRPr="000D40DD">
        <w:rPr>
          <w:i/>
          <w:lang w:eastAsia="ar-SA"/>
        </w:rPr>
        <w:t>n</w:t>
      </w:r>
      <w:r>
        <w:rPr>
          <w:lang w:eastAsia="ar-SA"/>
        </w:rPr>
        <w:t xml:space="preserve"> sont tous les numéros entiers positifs </w:t>
      </w:r>
      <w:r w:rsidRPr="000D40DD">
        <w:rPr>
          <w:i/>
          <w:lang w:eastAsia="ar-SA"/>
        </w:rPr>
        <w:t>i</w:t>
      </w:r>
      <w:r>
        <w:rPr>
          <w:lang w:eastAsia="ar-SA"/>
        </w:rPr>
        <w:t xml:space="preserve"> inférieurs à </w:t>
      </w:r>
      <w:r w:rsidRPr="000D40DD">
        <w:rPr>
          <w:i/>
          <w:lang w:eastAsia="ar-SA"/>
        </w:rPr>
        <w:t xml:space="preserve">n </w:t>
      </w:r>
      <w:r>
        <w:rPr>
          <w:lang w:eastAsia="ar-SA"/>
        </w:rPr>
        <w:t>(0 </w:t>
      </w:r>
      <w:r>
        <w:rPr>
          <w:rFonts w:cs="Arial"/>
          <w:lang w:eastAsia="ar-SA"/>
        </w:rPr>
        <w:t>≤ i ≤ n)</w:t>
      </w:r>
      <w:r>
        <w:rPr>
          <w:lang w:eastAsia="ar-SA"/>
        </w:rPr>
        <w:t xml:space="preserve"> qui divisent </w:t>
      </w:r>
      <w:r w:rsidRPr="000D40DD">
        <w:rPr>
          <w:i/>
          <w:lang w:eastAsia="ar-SA"/>
        </w:rPr>
        <w:t>n</w:t>
      </w:r>
      <w:r>
        <w:rPr>
          <w:lang w:eastAsia="ar-SA"/>
        </w:rPr>
        <w:t xml:space="preserve">. Etant donné un numéro entier </w:t>
      </w:r>
      <w:r w:rsidRPr="000D40DD">
        <w:rPr>
          <w:i/>
          <w:lang w:eastAsia="ar-SA"/>
        </w:rPr>
        <w:t>n</w:t>
      </w:r>
      <w:r>
        <w:rPr>
          <w:lang w:eastAsia="ar-SA"/>
        </w:rPr>
        <w:t xml:space="preserve"> fourni par l’utilisateur, afficher tous les diviseurs de </w:t>
      </w:r>
      <w:r w:rsidRPr="000D40DD">
        <w:rPr>
          <w:i/>
          <w:lang w:eastAsia="ar-SA"/>
        </w:rPr>
        <w:t>n</w:t>
      </w:r>
      <w:r>
        <w:rPr>
          <w:lang w:eastAsia="ar-SA"/>
        </w:rPr>
        <w:t xml:space="preserve">. </w:t>
      </w:r>
    </w:p>
    <w:p w:rsidR="00796BC3" w:rsidRDefault="00796BC3" w:rsidP="009F455F">
      <w:pPr>
        <w:rPr>
          <w:lang w:eastAsia="ar-SA"/>
        </w:rPr>
      </w:pPr>
    </w:p>
    <w:p w:rsidR="008A0B7B" w:rsidRDefault="008A0B7B" w:rsidP="007E2C1C">
      <w:pPr>
        <w:pStyle w:val="Heading3"/>
      </w:pPr>
      <w:r>
        <w:t>Correction</w:t>
      </w:r>
    </w:p>
    <w:p w:rsidR="009F455F" w:rsidRPr="009F455F" w:rsidRDefault="009F455F" w:rsidP="009F455F">
      <w:r>
        <w:t xml:space="preserve">Afin de trouver les diviseurs d’un numéro </w:t>
      </w:r>
      <w:r w:rsidRPr="009F455F">
        <w:rPr>
          <w:i/>
        </w:rPr>
        <w:t>n</w:t>
      </w:r>
      <w:r>
        <w:t xml:space="preserve">, on réalise une boucle variant de </w:t>
      </w:r>
      <w:r w:rsidRPr="009F455F">
        <w:rPr>
          <w:i/>
        </w:rPr>
        <w:t>n</w:t>
      </w:r>
      <w:r>
        <w:t xml:space="preserve"> à 1. </w:t>
      </w: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9F455F" w:rsidRPr="009F455F" w:rsidTr="00054653">
        <w:trPr>
          <w:jc w:val="center"/>
        </w:trPr>
        <w:tc>
          <w:tcPr>
            <w:tcW w:w="9889" w:type="dxa"/>
          </w:tcPr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  <w:r w:rsidRPr="009F455F">
              <w:rPr>
                <w:sz w:val="24"/>
                <w:lang w:val="fr-FR"/>
              </w:rPr>
              <w:t>#include &lt;stdio.h&gt;</w:t>
            </w:r>
          </w:p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</w:p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  <w:r w:rsidRPr="009F455F">
              <w:rPr>
                <w:sz w:val="24"/>
                <w:lang w:val="fr-FR"/>
              </w:rPr>
              <w:t>/*  TD n : afficher tous les diviseurs de n */</w:t>
            </w:r>
          </w:p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>int main () {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 xml:space="preserve">   int n, i;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</w:p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  <w:r w:rsidRPr="009F455F">
              <w:rPr>
                <w:sz w:val="24"/>
              </w:rPr>
              <w:t xml:space="preserve">   </w:t>
            </w:r>
            <w:r w:rsidRPr="009F455F">
              <w:rPr>
                <w:sz w:val="24"/>
                <w:lang w:val="fr-FR"/>
              </w:rPr>
              <w:t>printf ("Entrez n : ");</w:t>
            </w:r>
          </w:p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  <w:r w:rsidRPr="009F455F">
              <w:rPr>
                <w:sz w:val="24"/>
                <w:lang w:val="fr-FR"/>
              </w:rPr>
              <w:t xml:space="preserve">   scanf ("%d", &amp;n);</w:t>
            </w:r>
          </w:p>
          <w:p w:rsidR="009F455F" w:rsidRPr="009F455F" w:rsidRDefault="009F455F" w:rsidP="00394EAB">
            <w:pPr>
              <w:pStyle w:val="code"/>
              <w:rPr>
                <w:sz w:val="24"/>
                <w:lang w:val="fr-FR"/>
              </w:rPr>
            </w:pP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  <w:lang w:val="fr-FR"/>
              </w:rPr>
              <w:t xml:space="preserve">   </w:t>
            </w:r>
            <w:r w:rsidRPr="009F455F">
              <w:rPr>
                <w:sz w:val="24"/>
              </w:rPr>
              <w:t>for (i=n; i&gt;0; i--) {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 xml:space="preserve">       if ( (n%i) == 0) { /* ou if (!(n%i)) { */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 xml:space="preserve">           printf (" %d ",i);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 xml:space="preserve">       }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 xml:space="preserve">   }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 xml:space="preserve">   printf ("\n");</w:t>
            </w:r>
          </w:p>
          <w:p w:rsidR="009F455F" w:rsidRPr="009F455F" w:rsidRDefault="009F455F" w:rsidP="00394EAB">
            <w:pPr>
              <w:pStyle w:val="code"/>
              <w:rPr>
                <w:sz w:val="24"/>
              </w:rPr>
            </w:pPr>
            <w:r w:rsidRPr="009F455F">
              <w:rPr>
                <w:sz w:val="24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CD5" w:rsidRDefault="006E6CD5" w:rsidP="002B2395">
      <w:pPr>
        <w:spacing w:after="0" w:line="240" w:lineRule="auto"/>
      </w:pPr>
      <w:r>
        <w:separator/>
      </w:r>
    </w:p>
  </w:endnote>
  <w:endnote w:type="continuationSeparator" w:id="1">
    <w:p w:rsidR="006E6CD5" w:rsidRDefault="006E6CD5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803FA6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0030B" w:rsidRPr="0010030B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FE62AB" w:rsidRPr="00FE62AB" w:rsidRDefault="00803FA6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 w:rsidR="008A0B7B"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CD5" w:rsidRDefault="006E6CD5" w:rsidP="002B2395">
      <w:pPr>
        <w:spacing w:after="0" w:line="240" w:lineRule="auto"/>
      </w:pPr>
      <w:r>
        <w:separator/>
      </w:r>
    </w:p>
  </w:footnote>
  <w:footnote w:type="continuationSeparator" w:id="1">
    <w:p w:rsidR="006E6CD5" w:rsidRDefault="006E6CD5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10030B">
    <w:pPr>
      <w:pStyle w:val="Header"/>
    </w:pPr>
    <w:r w:rsidRPr="0010030B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2B2395" w:rsidRPr="00B90E97" w:rsidRDefault="002B2395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A84"/>
    <w:multiLevelType w:val="hybridMultilevel"/>
    <w:tmpl w:val="61E2AD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10030B"/>
    <w:rsid w:val="0019675D"/>
    <w:rsid w:val="001C710F"/>
    <w:rsid w:val="001D736C"/>
    <w:rsid w:val="001F6B18"/>
    <w:rsid w:val="0023464C"/>
    <w:rsid w:val="00255266"/>
    <w:rsid w:val="002605AD"/>
    <w:rsid w:val="002B2395"/>
    <w:rsid w:val="003632D3"/>
    <w:rsid w:val="0046205D"/>
    <w:rsid w:val="005167C2"/>
    <w:rsid w:val="00530747"/>
    <w:rsid w:val="005715E1"/>
    <w:rsid w:val="005839E6"/>
    <w:rsid w:val="005A66CD"/>
    <w:rsid w:val="00665816"/>
    <w:rsid w:val="006A6801"/>
    <w:rsid w:val="006E6CD5"/>
    <w:rsid w:val="007154CA"/>
    <w:rsid w:val="00735F74"/>
    <w:rsid w:val="007551E0"/>
    <w:rsid w:val="00796BC3"/>
    <w:rsid w:val="007C01CF"/>
    <w:rsid w:val="007D602A"/>
    <w:rsid w:val="007E2C1C"/>
    <w:rsid w:val="00803FA6"/>
    <w:rsid w:val="00822DA1"/>
    <w:rsid w:val="008A0B7B"/>
    <w:rsid w:val="008D1D52"/>
    <w:rsid w:val="008F5E0D"/>
    <w:rsid w:val="00923AAB"/>
    <w:rsid w:val="0092599C"/>
    <w:rsid w:val="00974B4E"/>
    <w:rsid w:val="00976C9F"/>
    <w:rsid w:val="009918EB"/>
    <w:rsid w:val="009F455F"/>
    <w:rsid w:val="00A34CC5"/>
    <w:rsid w:val="00A50ECC"/>
    <w:rsid w:val="00A80433"/>
    <w:rsid w:val="00AC072B"/>
    <w:rsid w:val="00B57951"/>
    <w:rsid w:val="00B90E97"/>
    <w:rsid w:val="00BC013A"/>
    <w:rsid w:val="00C5770A"/>
    <w:rsid w:val="00CC4372"/>
    <w:rsid w:val="00CD22FE"/>
    <w:rsid w:val="00CD7205"/>
    <w:rsid w:val="00CF3B0A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4910993-2F52-48B7-A2CB-0199182D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4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645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4</cp:revision>
  <cp:lastPrinted>2008-12-15T14:26:00Z</cp:lastPrinted>
  <dcterms:created xsi:type="dcterms:W3CDTF">2008-12-15T14:25:00Z</dcterms:created>
  <dcterms:modified xsi:type="dcterms:W3CDTF">2008-12-16T06:59:00Z</dcterms:modified>
</cp:coreProperties>
</file>