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A49" w:rsidRDefault="00CD22FE" w:rsidP="005A66CD">
      <w:pPr>
        <w:pStyle w:val="Heading1"/>
        <w:spacing w:before="0"/>
        <w:jc w:val="center"/>
      </w:pPr>
      <w:r>
        <w:t>Approximation de Pi</w:t>
      </w:r>
    </w:p>
    <w:p w:rsidR="008A0B7B" w:rsidRDefault="008A0B7B" w:rsidP="008A0B7B"/>
    <w:p w:rsidR="00054653" w:rsidRPr="00054653" w:rsidRDefault="00054653" w:rsidP="00054653">
      <w:pPr>
        <w:pStyle w:val="Heading2"/>
      </w:pPr>
      <w:r w:rsidRPr="00054653">
        <w:t xml:space="preserve">TD 4 : Les boucles </w:t>
      </w:r>
      <w:r w:rsidRPr="00054653">
        <w:rPr>
          <w:i/>
        </w:rPr>
        <w:t>while</w:t>
      </w:r>
      <w:r w:rsidRPr="00054653">
        <w:t xml:space="preserve"> et </w:t>
      </w:r>
      <w:r w:rsidRPr="00054653">
        <w:rPr>
          <w:i/>
        </w:rPr>
        <w:t>do while</w:t>
      </w:r>
      <w:r w:rsidRPr="00054653">
        <w:t xml:space="preserve"> </w:t>
      </w:r>
    </w:p>
    <w:p w:rsidR="008A0B7B" w:rsidRDefault="008A0B7B" w:rsidP="00054653">
      <w:pPr>
        <w:pStyle w:val="Heading3"/>
        <w:jc w:val="both"/>
      </w:pPr>
      <w:r w:rsidRPr="008A0B7B">
        <w:t>Exercice</w:t>
      </w:r>
      <w:r>
        <w:t xml:space="preserve"> </w:t>
      </w:r>
      <w:r w:rsidR="00054653">
        <w:t>10</w:t>
      </w:r>
    </w:p>
    <w:p w:rsidR="00054653" w:rsidRDefault="00054653" w:rsidP="00054653">
      <w:pPr>
        <w:jc w:val="both"/>
        <w:rPr>
          <w:rStyle w:val="mw-headline"/>
        </w:rPr>
      </w:pPr>
      <w:r>
        <w:t xml:space="preserve">Dans la mathématique, des nombreuses suites ou séries convergent vers </w:t>
      </w:r>
      <w:r w:rsidRPr="00112CF3">
        <w:rPr>
          <w:sz w:val="22"/>
        </w:rPr>
        <w:sym w:font="Symbol" w:char="F070"/>
      </w:r>
      <w:r>
        <w:t xml:space="preserve"> ou vers un multiple de </w:t>
      </w:r>
      <w:r w:rsidRPr="00112CF3">
        <w:rPr>
          <w:sz w:val="22"/>
        </w:rPr>
        <w:sym w:font="Symbol" w:char="F070"/>
      </w:r>
      <w:r>
        <w:t xml:space="preserve">. Ces séries sont souvent à l'origine de calculs de valeurs approchées de ce nombre. Parmi ceux-là se trouve la </w:t>
      </w:r>
      <w:r w:rsidRPr="00E54BFF">
        <w:rPr>
          <w:rStyle w:val="mw-headline"/>
          <w:i/>
        </w:rPr>
        <w:t>Fonction zêta de Riemann</w:t>
      </w:r>
      <w:r>
        <w:rPr>
          <w:rStyle w:val="mw-headline"/>
          <w:i/>
        </w:rPr>
        <w:t xml:space="preserve"> </w:t>
      </w:r>
      <w:r>
        <w:rPr>
          <w:rStyle w:val="mw-headline"/>
          <w:i/>
        </w:rPr>
        <w:sym w:font="Symbol" w:char="F07A"/>
      </w:r>
      <w:r>
        <w:rPr>
          <w:rStyle w:val="mw-headline"/>
          <w:i/>
        </w:rPr>
        <w:t xml:space="preserve"> (2)</w:t>
      </w:r>
      <w:r>
        <w:rPr>
          <w:rStyle w:val="mw-headline"/>
        </w:rPr>
        <w:t>, laquelle peut être définie comme suit :</w:t>
      </w:r>
    </w:p>
    <w:p w:rsidR="00054653" w:rsidRDefault="00054653" w:rsidP="00054653">
      <w:pPr>
        <w:jc w:val="both"/>
        <w:rPr>
          <w:rStyle w:val="mw-headline"/>
        </w:rPr>
      </w:pPr>
      <m:oMathPara>
        <m:oMath>
          <m:r>
            <w:rPr>
              <w:rStyle w:val="mw-headline"/>
              <w:rFonts w:ascii="Cambria Math" w:hAnsi="Cambria Math"/>
            </w:rPr>
            <m:t xml:space="preserve">ζ </m:t>
          </m:r>
          <m:d>
            <m:dPr>
              <m:ctrlPr>
                <w:rPr>
                  <w:rStyle w:val="mw-headline"/>
                  <w:rFonts w:ascii="Cambria Math" w:hAnsi="Cambria Math"/>
                  <w:i/>
                </w:rPr>
              </m:ctrlPr>
            </m:dPr>
            <m:e>
              <m:r>
                <w:rPr>
                  <w:rStyle w:val="mw-headline"/>
                  <w:rFonts w:ascii="Cambria Math" w:hAnsi="Cambria Math"/>
                </w:rPr>
                <m:t>2</m:t>
              </m:r>
            </m:e>
          </m:d>
          <m:r>
            <w:rPr>
              <w:rStyle w:val="mw-headline"/>
              <w:rFonts w:ascii="Cambria Math" w:hAnsi="Cambria Math"/>
            </w:rPr>
            <m:t xml:space="preserve">= </m:t>
          </m:r>
          <m:f>
            <m:fPr>
              <m:ctrlPr>
                <w:rPr>
                  <w:rStyle w:val="mw-headline"/>
                  <w:rFonts w:ascii="Cambria Math" w:hAnsi="Cambria Math"/>
                  <w:i/>
                </w:rPr>
              </m:ctrlPr>
            </m:fPr>
            <m:num>
              <m:r>
                <w:rPr>
                  <w:rStyle w:val="mw-headline"/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Style w:val="mw-headline"/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Style w:val="mw-headline"/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Style w:val="mw-headline"/>
              <w:rFonts w:ascii="Cambria Math" w:hAnsi="Cambria Math"/>
            </w:rPr>
            <m:t>+</m:t>
          </m:r>
          <m:f>
            <m:fPr>
              <m:ctrlPr>
                <w:rPr>
                  <w:rStyle w:val="mw-headline"/>
                  <w:rFonts w:ascii="Cambria Math" w:hAnsi="Cambria Math"/>
                  <w:i/>
                </w:rPr>
              </m:ctrlPr>
            </m:fPr>
            <m:num>
              <m:r>
                <w:rPr>
                  <w:rStyle w:val="mw-headline"/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Style w:val="mw-headline"/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Style w:val="mw-headline"/>
              <w:rFonts w:ascii="Cambria Math" w:hAnsi="Cambria Math"/>
            </w:rPr>
            <m:t>+</m:t>
          </m:r>
          <m:f>
            <m:fPr>
              <m:ctrlPr>
                <w:rPr>
                  <w:rStyle w:val="mw-headline"/>
                  <w:rFonts w:ascii="Cambria Math" w:hAnsi="Cambria Math"/>
                  <w:i/>
                </w:rPr>
              </m:ctrlPr>
            </m:fPr>
            <m:num>
              <m:r>
                <w:rPr>
                  <w:rStyle w:val="mw-headline"/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Style w:val="mw-headline"/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Style w:val="mw-headline"/>
                      <w:rFonts w:ascii="Cambria Math" w:hAnsi="Cambria Math"/>
                    </w:rPr>
                    <m:t>3</m:t>
                  </m:r>
                </m:e>
                <m:sup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Style w:val="mw-headline"/>
              <w:rFonts w:ascii="Cambria Math" w:hAnsi="Cambria Math"/>
            </w:rPr>
            <m:t xml:space="preserve">+ ⋯+ </m:t>
          </m:r>
          <m:f>
            <m:fPr>
              <m:ctrlPr>
                <w:rPr>
                  <w:rStyle w:val="mw-headline"/>
                  <w:rFonts w:ascii="Cambria Math" w:hAnsi="Cambria Math"/>
                  <w:i/>
                </w:rPr>
              </m:ctrlPr>
            </m:fPr>
            <m:num>
              <m:r>
                <w:rPr>
                  <w:rStyle w:val="mw-headline"/>
                  <w:rFonts w:ascii="Cambria Math" w:hAnsi="Cambria Math"/>
                </w:rPr>
                <m:t>1</m:t>
              </m:r>
            </m:num>
            <m:den>
              <m:sSup>
                <m:sSupPr>
                  <m:ctrlPr>
                    <w:rPr>
                      <w:rStyle w:val="mw-headline"/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Style w:val="mw-headline"/>
                      <w:rFonts w:ascii="Cambria Math" w:hAnsi="Cambria Math"/>
                    </w:rPr>
                    <m:t>k</m:t>
                  </m:r>
                </m:e>
                <m:sup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sup>
              </m:sSup>
            </m:den>
          </m:f>
          <m:r>
            <w:rPr>
              <w:rStyle w:val="mw-headline"/>
              <w:rFonts w:ascii="Cambria Math" w:hAnsi="Cambria Math"/>
            </w:rPr>
            <m:t xml:space="preserve">+⋯= </m:t>
          </m:r>
          <m:f>
            <m:fPr>
              <m:ctrlPr>
                <w:rPr>
                  <w:rStyle w:val="mw-headline"/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Style w:val="mw-headline"/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Style w:val="mw-headline"/>
                      <w:rFonts w:ascii="Cambria Math" w:hAnsi="Cambria Math"/>
                    </w:rPr>
                    <m:t>π</m:t>
                  </m:r>
                </m:e>
                <m:sup>
                  <m:r>
                    <w:rPr>
                      <w:rStyle w:val="mw-headline"/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Style w:val="mw-headline"/>
                  <w:rFonts w:ascii="Cambria Math" w:hAnsi="Cambria Math"/>
                </w:rPr>
                <m:t>6</m:t>
              </m:r>
            </m:den>
          </m:f>
        </m:oMath>
      </m:oMathPara>
    </w:p>
    <w:p w:rsidR="008A0B7B" w:rsidRDefault="00054653" w:rsidP="00054653">
      <w:pPr>
        <w:jc w:val="both"/>
      </w:pPr>
      <w:r>
        <w:t xml:space="preserve">Réaliser un programme qui calcule cette série jusqu’un numéro </w:t>
      </w:r>
      <w:r w:rsidRPr="00856AFC">
        <w:rPr>
          <w:i/>
        </w:rPr>
        <w:t>k</w:t>
      </w:r>
      <w:r>
        <w:t xml:space="preserve"> fourni par l’utilisateur et qui compare le résultat obtenu à la valeur de </w:t>
      </w:r>
      <w:r>
        <w:sym w:font="Symbol" w:char="F070"/>
      </w:r>
      <w:r w:rsidRPr="00265ECC">
        <w:rPr>
          <w:vertAlign w:val="superscript"/>
        </w:rPr>
        <w:t>2</w:t>
      </w:r>
      <w:r>
        <w:t xml:space="preserve"> / 6.</w:t>
      </w:r>
    </w:p>
    <w:p w:rsidR="008A0B7B" w:rsidRDefault="008A0B7B" w:rsidP="00054653">
      <w:pPr>
        <w:pStyle w:val="Heading3"/>
        <w:jc w:val="both"/>
      </w:pPr>
      <w:r>
        <w:t>Correction</w:t>
      </w:r>
    </w:p>
    <w:p w:rsidR="00054653" w:rsidRPr="00054653" w:rsidRDefault="00054653" w:rsidP="0092599C">
      <w:pPr>
        <w:jc w:val="both"/>
      </w:pPr>
      <w:r>
        <w:t xml:space="preserve">La solution de cet exercice est assez simple. On doit calculer d’une part la série de 1 à </w:t>
      </w:r>
      <w:r w:rsidRPr="00054653">
        <w:rPr>
          <w:i/>
        </w:rPr>
        <w:t>k</w:t>
      </w:r>
      <w:r>
        <w:t xml:space="preserve">, </w:t>
      </w:r>
      <w:r w:rsidRPr="00054653">
        <w:rPr>
          <w:i/>
        </w:rPr>
        <w:t>k</w:t>
      </w:r>
      <w:r>
        <w:t xml:space="preserve"> étant une variable dont la valeur est lu à travers </w:t>
      </w:r>
      <w:r w:rsidRPr="00054653">
        <w:rPr>
          <w:i/>
        </w:rPr>
        <w:t>scanf</w:t>
      </w:r>
      <w:r>
        <w:t xml:space="preserve">, et d’autre part la valeur de </w:t>
      </w:r>
      <w:r>
        <w:sym w:font="Symbol" w:char="F070"/>
      </w:r>
      <w:r w:rsidRPr="00265ECC">
        <w:rPr>
          <w:vertAlign w:val="superscript"/>
        </w:rPr>
        <w:t>2</w:t>
      </w:r>
      <w:r>
        <w:t xml:space="preserve"> / 6, afin de pouvoir le comparer. On notera que même pour les valeurs les plus élevés de </w:t>
      </w:r>
      <w:r w:rsidRPr="0092599C">
        <w:rPr>
          <w:i/>
        </w:rPr>
        <w:t>k</w:t>
      </w:r>
      <w:r>
        <w:t xml:space="preserve">, on arrivera jamais à </w:t>
      </w:r>
      <w:r>
        <w:sym w:font="Symbol" w:char="F070"/>
      </w:r>
      <w:r w:rsidRPr="00265ECC">
        <w:rPr>
          <w:vertAlign w:val="superscript"/>
        </w:rPr>
        <w:t>2</w:t>
      </w:r>
      <w:r>
        <w:t xml:space="preserve"> / 6. </w:t>
      </w:r>
      <w:r w:rsidR="005A66CD">
        <w:t>Attention à l’utilisation de long int et de double afin de pouvoir utiliser des numéros supérieurs à 32000.</w:t>
      </w:r>
    </w:p>
    <w:tbl>
      <w:tblPr>
        <w:tblStyle w:val="TableGrid"/>
        <w:tblW w:w="4500" w:type="pct"/>
        <w:jc w:val="center"/>
        <w:tblLook w:val="04A0"/>
      </w:tblPr>
      <w:tblGrid>
        <w:gridCol w:w="9889"/>
      </w:tblGrid>
      <w:tr w:rsidR="008A0B7B" w:rsidTr="00054653">
        <w:trPr>
          <w:jc w:val="center"/>
        </w:trPr>
        <w:tc>
          <w:tcPr>
            <w:tcW w:w="9889" w:type="dxa"/>
          </w:tcPr>
          <w:p w:rsidR="0092599C" w:rsidRPr="0092599C" w:rsidRDefault="0092599C" w:rsidP="0092599C">
            <w:pPr>
              <w:pStyle w:val="code"/>
              <w:rPr>
                <w:sz w:val="24"/>
                <w:szCs w:val="24"/>
              </w:rPr>
            </w:pPr>
            <w:r w:rsidRPr="0092599C">
              <w:rPr>
                <w:sz w:val="24"/>
                <w:szCs w:val="24"/>
              </w:rPr>
              <w:t>#include &lt;stdio.h&gt;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</w:rPr>
            </w:pPr>
            <w:r w:rsidRPr="0092599C">
              <w:rPr>
                <w:sz w:val="24"/>
                <w:szCs w:val="24"/>
              </w:rPr>
              <w:t>#include &lt;math.h&gt;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</w:rPr>
            </w:pP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</w:rPr>
            </w:pPr>
            <w:r w:rsidRPr="0092599C">
              <w:rPr>
                <w:sz w:val="24"/>
                <w:szCs w:val="24"/>
              </w:rPr>
              <w:t>int main (int argc, char argv[]) {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</w:rPr>
            </w:pPr>
            <w:r w:rsidRPr="0092599C">
              <w:rPr>
                <w:sz w:val="24"/>
                <w:szCs w:val="24"/>
              </w:rPr>
              <w:t xml:space="preserve"> long int k = 0;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  <w:r w:rsidRPr="0092599C">
              <w:rPr>
                <w:sz w:val="24"/>
                <w:szCs w:val="24"/>
              </w:rPr>
              <w:t xml:space="preserve"> </w:t>
            </w:r>
            <w:r w:rsidRPr="0092599C">
              <w:rPr>
                <w:sz w:val="24"/>
                <w:szCs w:val="24"/>
                <w:lang w:val="fr-FR"/>
              </w:rPr>
              <w:t>long int i = 1;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  <w:r w:rsidRPr="0092599C">
              <w:rPr>
                <w:sz w:val="24"/>
                <w:szCs w:val="24"/>
                <w:lang w:val="fr-FR"/>
              </w:rPr>
              <w:t xml:space="preserve"> double euler = 0.0;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  <w:r w:rsidRPr="0092599C">
              <w:rPr>
                <w:sz w:val="24"/>
                <w:szCs w:val="24"/>
                <w:lang w:val="fr-FR"/>
              </w:rPr>
              <w:t xml:space="preserve"> double diff = 0.0;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  <w:r w:rsidRPr="0092599C">
              <w:rPr>
                <w:sz w:val="24"/>
                <w:szCs w:val="24"/>
                <w:lang w:val="fr-FR"/>
              </w:rPr>
              <w:t xml:space="preserve"> printf ("Entrez une valuer pour k: ");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  <w:r w:rsidRPr="0092599C">
              <w:rPr>
                <w:sz w:val="24"/>
                <w:szCs w:val="24"/>
                <w:lang w:val="fr-FR"/>
              </w:rPr>
              <w:t xml:space="preserve"> scanf ("%ld", &amp;k);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  <w:r w:rsidRPr="0092599C">
              <w:rPr>
                <w:sz w:val="24"/>
                <w:szCs w:val="24"/>
                <w:lang w:val="fr-FR"/>
              </w:rPr>
              <w:t xml:space="preserve"> printf ("Calcul de la Serie d'Euleur pour %ld: ", k);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</w:rPr>
            </w:pPr>
            <w:r w:rsidRPr="0092599C">
              <w:rPr>
                <w:sz w:val="24"/>
                <w:szCs w:val="24"/>
                <w:lang w:val="fr-FR"/>
              </w:rPr>
              <w:t xml:space="preserve"> </w:t>
            </w:r>
            <w:r w:rsidRPr="0092599C">
              <w:rPr>
                <w:sz w:val="24"/>
                <w:szCs w:val="24"/>
              </w:rPr>
              <w:t>while (i&lt;=k) {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</w:rPr>
            </w:pPr>
            <w:r w:rsidRPr="0092599C">
              <w:rPr>
                <w:sz w:val="24"/>
                <w:szCs w:val="24"/>
              </w:rPr>
              <w:t xml:space="preserve">     euler += 1/pow(i,2);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  <w:r w:rsidRPr="0092599C">
              <w:rPr>
                <w:sz w:val="24"/>
                <w:szCs w:val="24"/>
              </w:rPr>
              <w:t xml:space="preserve">     </w:t>
            </w:r>
            <w:r w:rsidRPr="0092599C">
              <w:rPr>
                <w:sz w:val="24"/>
                <w:szCs w:val="24"/>
                <w:lang w:val="fr-FR"/>
              </w:rPr>
              <w:t>i++;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  <w:r w:rsidRPr="0092599C">
              <w:rPr>
                <w:sz w:val="24"/>
                <w:szCs w:val="24"/>
                <w:lang w:val="fr-FR"/>
              </w:rPr>
              <w:t xml:space="preserve"> }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  <w:lang w:val="fr-FR"/>
              </w:rPr>
            </w:pPr>
            <w:r w:rsidRPr="0092599C">
              <w:rPr>
                <w:sz w:val="24"/>
                <w:szCs w:val="24"/>
                <w:lang w:val="fr-FR"/>
              </w:rPr>
              <w:t xml:space="preserve"> /* la serie d'euleur doit s'approcher de la valeur de PI^2/6 */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</w:rPr>
            </w:pPr>
            <w:r w:rsidRPr="0092599C">
              <w:rPr>
                <w:sz w:val="24"/>
                <w:szCs w:val="24"/>
                <w:lang w:val="fr-FR"/>
              </w:rPr>
              <w:t xml:space="preserve"> </w:t>
            </w:r>
            <w:r w:rsidRPr="0092599C">
              <w:rPr>
                <w:sz w:val="24"/>
                <w:szCs w:val="24"/>
              </w:rPr>
              <w:t>diff = (pow(M_PI,2)/6) - euler;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</w:rPr>
            </w:pPr>
            <w:r w:rsidRPr="0092599C">
              <w:rPr>
                <w:sz w:val="24"/>
                <w:szCs w:val="24"/>
              </w:rPr>
              <w:t xml:space="preserve"> printf ("%lf ~ %lf (%le)\n", euler, (pow(M_PI,2)/6), diff);</w:t>
            </w: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</w:rPr>
            </w:pPr>
          </w:p>
          <w:p w:rsidR="0092599C" w:rsidRPr="0092599C" w:rsidRDefault="0092599C" w:rsidP="0092599C">
            <w:pPr>
              <w:pStyle w:val="code"/>
              <w:rPr>
                <w:sz w:val="24"/>
                <w:szCs w:val="24"/>
              </w:rPr>
            </w:pPr>
            <w:r w:rsidRPr="0092599C">
              <w:rPr>
                <w:sz w:val="24"/>
                <w:szCs w:val="24"/>
              </w:rPr>
              <w:t xml:space="preserve"> return (0);</w:t>
            </w:r>
          </w:p>
          <w:p w:rsidR="008A0B7B" w:rsidRPr="0092599C" w:rsidRDefault="0092599C" w:rsidP="0092599C">
            <w:pPr>
              <w:rPr>
                <w:szCs w:val="24"/>
              </w:rPr>
            </w:pPr>
            <w:r w:rsidRPr="0092599C">
              <w:rPr>
                <w:szCs w:val="24"/>
              </w:rPr>
              <w:t>}</w:t>
            </w:r>
          </w:p>
        </w:tc>
      </w:tr>
    </w:tbl>
    <w:p w:rsidR="008A0B7B" w:rsidRPr="008A0B7B" w:rsidRDefault="008A0B7B" w:rsidP="008A0B7B"/>
    <w:sectPr w:rsidR="008A0B7B" w:rsidRPr="008A0B7B" w:rsidSect="00803FA6">
      <w:headerReference w:type="default" r:id="rId8"/>
      <w:footerReference w:type="default" r:id="rId9"/>
      <w:pgSz w:w="11906" w:h="16838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DA7" w:rsidRDefault="003E2DA7" w:rsidP="002B2395">
      <w:pPr>
        <w:spacing w:after="0" w:line="240" w:lineRule="auto"/>
      </w:pPr>
      <w:r>
        <w:separator/>
      </w:r>
    </w:p>
  </w:endnote>
  <w:endnote w:type="continuationSeparator" w:id="1">
    <w:p w:rsidR="003E2DA7" w:rsidRDefault="003E2DA7" w:rsidP="002B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5" w:rsidRDefault="00803FA6" w:rsidP="00803FA6">
    <w:pPr>
      <w:pStyle w:val="Footer"/>
      <w:jc w:val="right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6416065</wp:posOffset>
          </wp:positionH>
          <wp:positionV relativeFrom="paragraph">
            <wp:posOffset>92199</wp:posOffset>
          </wp:positionV>
          <wp:extent cx="729095" cy="486888"/>
          <wp:effectExtent l="19050" t="0" r="0" b="0"/>
          <wp:wrapNone/>
          <wp:docPr id="5" name="Picture 4" descr="logo_paris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paris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9095" cy="486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6" name="Picture 16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5" name="Picture 15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4" name="Picture 14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3414395</wp:posOffset>
          </wp:positionH>
          <wp:positionV relativeFrom="paragraph">
            <wp:posOffset>5100320</wp:posOffset>
          </wp:positionV>
          <wp:extent cx="735965" cy="487045"/>
          <wp:effectExtent l="19050" t="0" r="6985" b="0"/>
          <wp:wrapNone/>
          <wp:docPr id="13" name="Picture 13" descr="logo_pari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_paris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487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D736C" w:rsidRPr="001D736C">
      <w:rPr>
        <w:noProof/>
        <w:lang w:val="en-US" w:eastAsia="zh-TW"/>
      </w:rPr>
      <w:pict>
        <v:rect id="_x0000_s2059" style="position:absolute;left:0;text-align:left;margin-left:0;margin-top:0;width:40.25pt;height:485.95pt;z-index:251661312;mso-height-percent:750;mso-position-horizontal:center;mso-position-horizontal-relative:right-margin-area;mso-position-vertical:bottom;mso-position-vertical-relative:margin;mso-height-percent:750;mso-height-relative:margin;v-text-anchor:middle" o:allowincell="f" filled="f" stroked="f">
          <v:textbox style="layout-flow:vertical;mso-layout-flow-alt:bottom-to-top;mso-next-textbox:#_x0000_s2059;mso-fit-shape-to-text:t">
            <w:txbxContent>
              <w:p w:rsidR="00FE62AB" w:rsidRPr="00FE62AB" w:rsidRDefault="00803FA6" w:rsidP="00803FA6">
                <w:pPr>
                  <w:spacing w:after="0"/>
                  <w:rPr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</w:r>
                <w:r w:rsidR="008A0B7B">
                  <w:rPr>
                    <w:spacing w:val="60"/>
                    <w:sz w:val="16"/>
                    <w:szCs w:val="16"/>
                  </w:rPr>
                  <w:t xml:space="preserve">L1 – MASS </w:t>
                </w:r>
              </w:p>
            </w:txbxContent>
          </v:textbox>
          <w10:wrap anchorx="page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DA7" w:rsidRDefault="003E2DA7" w:rsidP="002B2395">
      <w:pPr>
        <w:spacing w:after="0" w:line="240" w:lineRule="auto"/>
      </w:pPr>
      <w:r>
        <w:separator/>
      </w:r>
    </w:p>
  </w:footnote>
  <w:footnote w:type="continuationSeparator" w:id="1">
    <w:p w:rsidR="003E2DA7" w:rsidRDefault="003E2DA7" w:rsidP="002B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5" w:rsidRDefault="001D736C">
    <w:pPr>
      <w:pStyle w:val="Header"/>
    </w:pPr>
    <w:r w:rsidRPr="001D736C">
      <w:rPr>
        <w:noProof/>
        <w:lang w:val="en-US" w:eastAsia="zh-TW"/>
      </w:rPr>
      <w:pict>
        <v:rect id="_x0000_s2053" style="position:absolute;margin-left:807.9pt;margin-top:130.45pt;width:39pt;height:403.9pt;z-index:251657216;mso-height-percent:750;mso-position-horizontal-relative:page;mso-position-vertical-relative:page;mso-height-percent:750;mso-height-relative:margin;v-text-anchor:middle" o:allowincell="f" filled="f" stroked="f">
          <v:textbox style="layout-flow:vertical;mso-layout-flow-alt:bottom-to-top;mso-next-textbox:#_x0000_s2053">
            <w:txbxContent>
              <w:p w:rsidR="002B2395" w:rsidRPr="00B90E97" w:rsidRDefault="002B2395">
                <w:pPr>
                  <w:rPr>
                    <w:color w:val="4F81BD"/>
                    <w:spacing w:val="60"/>
                    <w:sz w:val="16"/>
                    <w:szCs w:val="16"/>
                  </w:rPr>
                </w:pPr>
                <w:r w:rsidRPr="00B90E97">
                  <w:rPr>
                    <w:spacing w:val="60"/>
                    <w:sz w:val="16"/>
                    <w:szCs w:val="16"/>
                  </w:rPr>
                  <w:t>Université Paris 1 – Panthéon Sorbonne</w:t>
                </w:r>
                <w:r w:rsidRPr="00B90E97">
                  <w:rPr>
                    <w:spacing w:val="60"/>
                    <w:sz w:val="16"/>
                    <w:szCs w:val="16"/>
                  </w:rPr>
                  <w:br/>
                  <w:t xml:space="preserve">Manuele Kirsch Pinheiro </w:t>
                </w:r>
              </w:p>
            </w:txbxContent>
          </v:textbox>
          <w10:wrap anchorx="page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80DBA"/>
    <w:multiLevelType w:val="hybridMultilevel"/>
    <w:tmpl w:val="9DB47AEE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15009"/>
    <w:multiLevelType w:val="hybridMultilevel"/>
    <w:tmpl w:val="75C0EBE6"/>
    <w:lvl w:ilvl="0" w:tplc="16948A8A">
      <w:numFmt w:val="bullet"/>
      <w:lvlText w:val="–"/>
      <w:lvlJc w:val="left"/>
      <w:pPr>
        <w:ind w:left="720" w:hanging="360"/>
      </w:pPr>
      <w:rPr>
        <w:rFonts w:ascii="CMR10" w:eastAsia="Calibri" w:hAnsi="CMR10" w:cs="CMR10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587508"/>
    <w:multiLevelType w:val="hybridMultilevel"/>
    <w:tmpl w:val="D70463D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BE0678"/>
    <w:multiLevelType w:val="hybridMultilevel"/>
    <w:tmpl w:val="B6101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22FE"/>
    <w:rsid w:val="000473BC"/>
    <w:rsid w:val="000537FB"/>
    <w:rsid w:val="00054653"/>
    <w:rsid w:val="0019675D"/>
    <w:rsid w:val="001C710F"/>
    <w:rsid w:val="001D736C"/>
    <w:rsid w:val="001F6B18"/>
    <w:rsid w:val="0023464C"/>
    <w:rsid w:val="00255266"/>
    <w:rsid w:val="002605AD"/>
    <w:rsid w:val="002B2395"/>
    <w:rsid w:val="003632D3"/>
    <w:rsid w:val="003E2DA7"/>
    <w:rsid w:val="0046205D"/>
    <w:rsid w:val="005167C2"/>
    <w:rsid w:val="00530747"/>
    <w:rsid w:val="005715E1"/>
    <w:rsid w:val="005839E6"/>
    <w:rsid w:val="005A66CD"/>
    <w:rsid w:val="00665816"/>
    <w:rsid w:val="006A6801"/>
    <w:rsid w:val="007154CA"/>
    <w:rsid w:val="007551E0"/>
    <w:rsid w:val="007C01CF"/>
    <w:rsid w:val="007D602A"/>
    <w:rsid w:val="00803FA6"/>
    <w:rsid w:val="008A0B7B"/>
    <w:rsid w:val="0092599C"/>
    <w:rsid w:val="00974B4E"/>
    <w:rsid w:val="00976C9F"/>
    <w:rsid w:val="009918EB"/>
    <w:rsid w:val="00A34CC5"/>
    <w:rsid w:val="00A50ECC"/>
    <w:rsid w:val="00A80433"/>
    <w:rsid w:val="00B57951"/>
    <w:rsid w:val="00B90E97"/>
    <w:rsid w:val="00C5770A"/>
    <w:rsid w:val="00CC4372"/>
    <w:rsid w:val="00CD22FE"/>
    <w:rsid w:val="00CD7205"/>
    <w:rsid w:val="00CF3B0A"/>
    <w:rsid w:val="00D035C3"/>
    <w:rsid w:val="00D52D1B"/>
    <w:rsid w:val="00D52FFE"/>
    <w:rsid w:val="00D83686"/>
    <w:rsid w:val="00DB2012"/>
    <w:rsid w:val="00DD3644"/>
    <w:rsid w:val="00E27930"/>
    <w:rsid w:val="00E30CCB"/>
    <w:rsid w:val="00E4340A"/>
    <w:rsid w:val="00E5195B"/>
    <w:rsid w:val="00E576D8"/>
    <w:rsid w:val="00E624B5"/>
    <w:rsid w:val="00EA7A49"/>
    <w:rsid w:val="00EB6D2F"/>
    <w:rsid w:val="00EE14C3"/>
    <w:rsid w:val="00F34864"/>
    <w:rsid w:val="00F43329"/>
    <w:rsid w:val="00F44205"/>
    <w:rsid w:val="00F625C9"/>
    <w:rsid w:val="00FC3C5D"/>
    <w:rsid w:val="00FE62AB"/>
    <w:rsid w:val="00FF4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B7B"/>
    <w:pPr>
      <w:spacing w:after="200" w:line="276" w:lineRule="auto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76D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0B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0B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6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List11">
    <w:name w:val="Medium List 11"/>
    <w:basedOn w:val="TableNormal"/>
    <w:uiPriority w:val="65"/>
    <w:rsid w:val="00E576D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E576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576D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576D8"/>
    <w:rPr>
      <w:b/>
      <w:bCs/>
    </w:rPr>
  </w:style>
  <w:style w:type="table" w:customStyle="1" w:styleId="LightShading1">
    <w:name w:val="Light Shading1"/>
    <w:basedOn w:val="TableNormal"/>
    <w:uiPriority w:val="60"/>
    <w:rsid w:val="00D52FF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2B239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2395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B2395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39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B239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239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395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8A0B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code">
    <w:name w:val="code"/>
    <w:basedOn w:val="Normal"/>
    <w:qFormat/>
    <w:rsid w:val="008A0B7B"/>
    <w:pPr>
      <w:spacing w:after="0" w:line="240" w:lineRule="auto"/>
      <w:jc w:val="both"/>
    </w:pPr>
    <w:rPr>
      <w:rFonts w:ascii="Courier New" w:hAnsi="Courier New" w:cs="Courier New"/>
      <w:sz w:val="20"/>
      <w:lang w:val="en-US"/>
    </w:rPr>
  </w:style>
  <w:style w:type="character" w:customStyle="1" w:styleId="mw-headline">
    <w:name w:val="mw-headline"/>
    <w:basedOn w:val="DefaultParagraphFont"/>
    <w:rsid w:val="000546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ch\AppData\Roaming\Microsoft\Templates\UP1-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8E4F253-ABF1-4B51-AF4A-795F0D937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UP1-Template2</Template>
  <TotalTime>33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1486</CharactersWithSpaces>
  <SharedDoc>false</SharedDoc>
  <HLinks>
    <vt:vector size="54" baseType="variant">
      <vt:variant>
        <vt:i4>983069</vt:i4>
      </vt:variant>
      <vt:variant>
        <vt:i4>24</vt:i4>
      </vt:variant>
      <vt:variant>
        <vt:i4>0</vt:i4>
      </vt:variant>
      <vt:variant>
        <vt:i4>5</vt:i4>
      </vt:variant>
      <vt:variant>
        <vt:lpwstr>http://www.digilife.be/quickreferences/quickrefs.htm</vt:lpwstr>
      </vt:variant>
      <vt:variant>
        <vt:lpwstr/>
      </vt:variant>
      <vt:variant>
        <vt:i4>3539071</vt:i4>
      </vt:variant>
      <vt:variant>
        <vt:i4>21</vt:i4>
      </vt:variant>
      <vt:variant>
        <vt:i4>0</vt:i4>
      </vt:variant>
      <vt:variant>
        <vt:i4>5</vt:i4>
      </vt:variant>
      <vt:variant>
        <vt:lpwstr>http://www.digilife.be/quickreferences/QRC/Bash Quick Reference.pdf</vt:lpwstr>
      </vt:variant>
      <vt:variant>
        <vt:lpwstr/>
      </vt:variant>
      <vt:variant>
        <vt:i4>458869</vt:i4>
      </vt:variant>
      <vt:variant>
        <vt:i4>18</vt:i4>
      </vt:variant>
      <vt:variant>
        <vt:i4>0</vt:i4>
      </vt:variant>
      <vt:variant>
        <vt:i4>5</vt:i4>
      </vt:variant>
      <vt:variant>
        <vt:lpwstr>http://www.infres.enst.fr/~danzart/unix_abrege.html</vt:lpwstr>
      </vt:variant>
      <vt:variant>
        <vt:lpwstr/>
      </vt:variant>
      <vt:variant>
        <vt:i4>74</vt:i4>
      </vt:variant>
      <vt:variant>
        <vt:i4>15</vt:i4>
      </vt:variant>
      <vt:variant>
        <vt:i4>0</vt:i4>
      </vt:variant>
      <vt:variant>
        <vt:i4>5</vt:i4>
      </vt:variant>
      <vt:variant>
        <vt:lpwstr>http://www.linux-france.org/article/debutant/debutant-linux.html</vt:lpwstr>
      </vt:variant>
      <vt:variant>
        <vt:lpwstr/>
      </vt:variant>
      <vt:variant>
        <vt:i4>3473523</vt:i4>
      </vt:variant>
      <vt:variant>
        <vt:i4>12</vt:i4>
      </vt:variant>
      <vt:variant>
        <vt:i4>0</vt:i4>
      </vt:variant>
      <vt:variant>
        <vt:i4>5</vt:i4>
      </vt:variant>
      <vt:variant>
        <vt:lpwstr>http://notepad-plus.sourceforge.net/fr/site.htm</vt:lpwstr>
      </vt:variant>
      <vt:variant>
        <vt:lpwstr/>
      </vt:variant>
      <vt:variant>
        <vt:i4>1179672</vt:i4>
      </vt:variant>
      <vt:variant>
        <vt:i4>9</vt:i4>
      </vt:variant>
      <vt:variant>
        <vt:i4>0</vt:i4>
      </vt:variant>
      <vt:variant>
        <vt:i4>5</vt:i4>
      </vt:variant>
      <vt:variant>
        <vt:lpwstr>http://www.bloodshed.net/dev/devcpp.html</vt:lpwstr>
      </vt:variant>
      <vt:variant>
        <vt:lpwstr/>
      </vt:variant>
      <vt:variant>
        <vt:i4>3342379</vt:i4>
      </vt:variant>
      <vt:variant>
        <vt:i4>6</vt:i4>
      </vt:variant>
      <vt:variant>
        <vt:i4>0</vt:i4>
      </vt:variant>
      <vt:variant>
        <vt:i4>5</vt:i4>
      </vt:variant>
      <vt:variant>
        <vt:lpwstr>http://www.codeblocks.org/home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  <vt:variant>
        <vt:i4>5701634</vt:i4>
      </vt:variant>
      <vt:variant>
        <vt:i4>0</vt:i4>
      </vt:variant>
      <vt:variant>
        <vt:i4>0</vt:i4>
      </vt:variant>
      <vt:variant>
        <vt:i4>5</vt:i4>
      </vt:variant>
      <vt:variant>
        <vt:lpwstr>http://www.mingw.org/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kirsch</dc:creator>
  <cp:lastModifiedBy>kirsch</cp:lastModifiedBy>
  <cp:revision>3</cp:revision>
  <cp:lastPrinted>2008-12-15T12:18:00Z</cp:lastPrinted>
  <dcterms:created xsi:type="dcterms:W3CDTF">2008-12-15T12:22:00Z</dcterms:created>
  <dcterms:modified xsi:type="dcterms:W3CDTF">2008-12-15T12:54:00Z</dcterms:modified>
</cp:coreProperties>
</file>