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7397E" w14:textId="77777777" w:rsidR="00B12C02" w:rsidRDefault="004B5ADC" w:rsidP="004B5ADC">
      <w:pPr>
        <w:pStyle w:val="Titre1"/>
        <w:jc w:val="center"/>
      </w:pPr>
      <w:r>
        <w:t xml:space="preserve">Fiche d’exercices – Robustesse </w:t>
      </w:r>
    </w:p>
    <w:p w14:paraId="72454022" w14:textId="77777777" w:rsidR="004B5ADC" w:rsidRDefault="006D513A" w:rsidP="006D513A">
      <w:pPr>
        <w:jc w:val="both"/>
      </w:pPr>
      <w:r>
        <w:t xml:space="preserve">Pour chaque exercice ci-dessous, fournir le code </w:t>
      </w:r>
      <w:r w:rsidRPr="002719F4">
        <w:rPr>
          <w:b/>
        </w:rPr>
        <w:t>Java</w:t>
      </w:r>
      <w:r>
        <w:t xml:space="preserve">, ainsi que la </w:t>
      </w:r>
      <w:r w:rsidRPr="002719F4">
        <w:rPr>
          <w:b/>
        </w:rPr>
        <w:t>modélisation UML</w:t>
      </w:r>
      <w:r>
        <w:t xml:space="preserve"> (projet </w:t>
      </w:r>
      <w:proofErr w:type="spellStart"/>
      <w:r w:rsidRPr="00CF6B7B">
        <w:rPr>
          <w:i/>
        </w:rPr>
        <w:t>NetBeans</w:t>
      </w:r>
      <w:proofErr w:type="spellEnd"/>
      <w:r>
        <w:t xml:space="preserve"> &amp; </w:t>
      </w:r>
      <w:r w:rsidRPr="002719F4">
        <w:rPr>
          <w:i/>
        </w:rPr>
        <w:t xml:space="preserve">Visual </w:t>
      </w:r>
      <w:proofErr w:type="spellStart"/>
      <w:r w:rsidRPr="002719F4">
        <w:rPr>
          <w:i/>
        </w:rPr>
        <w:t>Paradigm</w:t>
      </w:r>
      <w:proofErr w:type="spellEnd"/>
      <w:r w:rsidRPr="002719F4">
        <w:rPr>
          <w:i/>
        </w:rPr>
        <w:t xml:space="preserve"> for </w:t>
      </w:r>
      <w:proofErr w:type="spellStart"/>
      <w:r w:rsidRPr="002719F4">
        <w:rPr>
          <w:i/>
        </w:rPr>
        <w:t>NetBeans</w:t>
      </w:r>
      <w:proofErr w:type="spellEnd"/>
      <w:r>
        <w:rPr>
          <w:i/>
        </w:rPr>
        <w:t xml:space="preserve"> </w:t>
      </w:r>
      <w:r>
        <w:t xml:space="preserve">compacté sur </w:t>
      </w:r>
      <w:r w:rsidRPr="00CF6B7B">
        <w:rPr>
          <w:i/>
        </w:rPr>
        <w:t>Nom</w:t>
      </w:r>
      <w:r>
        <w:rPr>
          <w:i/>
        </w:rPr>
        <w:t>-FicheRobust</w:t>
      </w:r>
      <w:r w:rsidRPr="00CF6B7B">
        <w:rPr>
          <w:i/>
        </w:rPr>
        <w:t>-ExerciceX.zip</w:t>
      </w:r>
      <w:r>
        <w:t xml:space="preserve">). </w:t>
      </w:r>
    </w:p>
    <w:p w14:paraId="65BA3C61" w14:textId="77777777" w:rsidR="00594636" w:rsidRDefault="00594636" w:rsidP="00594636">
      <w:pPr>
        <w:pStyle w:val="Titre2"/>
      </w:pPr>
      <w:r>
        <w:t>Exceptions</w:t>
      </w:r>
    </w:p>
    <w:p w14:paraId="34AB41F6" w14:textId="77777777" w:rsidR="00145806" w:rsidRDefault="00990FB1" w:rsidP="00990FB1">
      <w:pPr>
        <w:pStyle w:val="Paragraphedeliste"/>
        <w:numPr>
          <w:ilvl w:val="0"/>
          <w:numId w:val="6"/>
        </w:numPr>
        <w:spacing w:after="0"/>
        <w:ind w:left="714" w:hanging="357"/>
      </w:pPr>
      <w:r>
        <w:t>Créer</w:t>
      </w:r>
      <w:r w:rsidR="004A3A93">
        <w:t xml:space="preserve"> une application qui reçoit en entrée (</w:t>
      </w:r>
      <w:r w:rsidR="004A3A93" w:rsidRPr="00971638">
        <w:rPr>
          <w:i/>
        </w:rPr>
        <w:t>par ligne de commande</w:t>
      </w:r>
      <w:r w:rsidR="004A3A93">
        <w:t xml:space="preserve">) un nom de fichier. S’il s’agit d’un fichier simple, l’application affiche son contenu (en supposant qu’il s’agit d’un fichier texte). S’il s’agit d’un répertoire, l’application liste le contenu du répertoire. </w:t>
      </w:r>
      <w:r w:rsidR="00092FC7">
        <w:t>L’application doit gérer les exceptions en cas de fichier (ou répertoire) absent ou illisible.</w:t>
      </w:r>
    </w:p>
    <w:p w14:paraId="290E4359" w14:textId="77777777" w:rsidR="00971638" w:rsidRDefault="00971638" w:rsidP="00971638">
      <w:pPr>
        <w:spacing w:after="0"/>
      </w:pPr>
    </w:p>
    <w:p w14:paraId="233A8407" w14:textId="77777777" w:rsidR="00971638" w:rsidRDefault="00971638" w:rsidP="00971638">
      <w:pPr>
        <w:pStyle w:val="Paragraphedeliste"/>
        <w:numPr>
          <w:ilvl w:val="0"/>
          <w:numId w:val="6"/>
        </w:numPr>
        <w:spacing w:after="0"/>
        <w:ind w:left="714" w:hanging="357"/>
      </w:pPr>
      <w:r>
        <w:t xml:space="preserve">Proposer une application capable de compter les mots, les voyelles et les consonnes. L’application doit être capable de lire le texte à compter à partir d’un fichier texte ou du clavier. </w:t>
      </w:r>
    </w:p>
    <w:p w14:paraId="16E7BA17" w14:textId="77777777" w:rsidR="00672098" w:rsidRDefault="00672098" w:rsidP="00672098">
      <w:pPr>
        <w:spacing w:after="0"/>
      </w:pPr>
    </w:p>
    <w:p w14:paraId="52DACB03" w14:textId="77777777" w:rsidR="00F21AEA" w:rsidRDefault="00F21AEA" w:rsidP="00F21AEA">
      <w:pPr>
        <w:pStyle w:val="Paragraphedeliste"/>
        <w:numPr>
          <w:ilvl w:val="0"/>
          <w:numId w:val="6"/>
        </w:numPr>
        <w:spacing w:after="0"/>
        <w:ind w:left="714" w:hanging="357"/>
      </w:pPr>
      <w:r>
        <w:t xml:space="preserve">Modifier la classe de Tableau d’entier </w:t>
      </w:r>
      <w:proofErr w:type="gramStart"/>
      <w:r>
        <w:t>proposée</w:t>
      </w:r>
      <w:proofErr w:type="gramEnd"/>
      <w:r>
        <w:t xml:space="preserve"> </w:t>
      </w:r>
      <w:r w:rsidR="00971638">
        <w:t>précédemment</w:t>
      </w:r>
      <w:r>
        <w:t xml:space="preserve"> de manière à ce qu’elle puisse soulever l’exception « </w:t>
      </w:r>
      <w:proofErr w:type="spellStart"/>
      <w:r w:rsidRPr="00F21AEA">
        <w:t>ArrayIndexOutOfBoundsException</w:t>
      </w:r>
      <w:proofErr w:type="spellEnd"/>
      <w:r>
        <w:t xml:space="preserve"> » lorsqu’on essaie d’accéder, aussi bien pour récupérer que pour insérer, une valeur à position invalide (inférieure à zéro ou supérieur à la taille du tableau). </w:t>
      </w:r>
    </w:p>
    <w:p w14:paraId="2EAB16F2" w14:textId="77777777" w:rsidR="00F21AEA" w:rsidRDefault="00F21AEA" w:rsidP="00F21AEA">
      <w:pPr>
        <w:spacing w:after="0"/>
        <w:ind w:left="708"/>
      </w:pPr>
      <w:r>
        <w:t xml:space="preserve">Modifier l’application qui utilise cette classe de manière à traiter cette exception, mais aussi toute autre exception liée à une mauvaise entrée de la part de l’utilisateur. </w:t>
      </w:r>
    </w:p>
    <w:p w14:paraId="749C081E" w14:textId="77777777" w:rsidR="00F21AEA" w:rsidRDefault="00F21AEA" w:rsidP="00F21AEA">
      <w:pPr>
        <w:spacing w:after="0"/>
      </w:pPr>
    </w:p>
    <w:p w14:paraId="20F06EAC" w14:textId="77777777" w:rsidR="00672098" w:rsidRDefault="00672098" w:rsidP="00990FB1">
      <w:pPr>
        <w:pStyle w:val="Paragraphedeliste"/>
        <w:numPr>
          <w:ilvl w:val="0"/>
          <w:numId w:val="6"/>
        </w:numPr>
        <w:spacing w:after="0"/>
        <w:ind w:left="714" w:hanging="357"/>
      </w:pPr>
      <w:r>
        <w:t>Proposer deu</w:t>
      </w:r>
      <w:r w:rsidR="00816F09">
        <w:t xml:space="preserve">x nouvelles exceptions, nommées </w:t>
      </w:r>
      <w:r>
        <w:t>« </w:t>
      </w:r>
      <w:proofErr w:type="spellStart"/>
      <w:r w:rsidR="00092FC7">
        <w:t>My</w:t>
      </w:r>
      <w:r>
        <w:t>StackOverflowExcepti</w:t>
      </w:r>
      <w:r w:rsidR="00816F09">
        <w:t>on</w:t>
      </w:r>
      <w:proofErr w:type="spellEnd"/>
      <w:r w:rsidR="00816F09">
        <w:t> » et « </w:t>
      </w:r>
      <w:proofErr w:type="spellStart"/>
      <w:r w:rsidR="00092FC7">
        <w:t>My</w:t>
      </w:r>
      <w:r w:rsidR="00816F09">
        <w:t>EmptyStackException</w:t>
      </w:r>
      <w:proofErr w:type="spellEnd"/>
      <w:r w:rsidR="00816F09">
        <w:t xml:space="preserve"> ». </w:t>
      </w:r>
      <w:r>
        <w:t>Etendre les classes implémentant la notion de Pile (« </w:t>
      </w:r>
      <w:proofErr w:type="spellStart"/>
      <w:r w:rsidRPr="00672098">
        <w:rPr>
          <w:i/>
        </w:rPr>
        <w:t>Stack</w:t>
      </w:r>
      <w:proofErr w:type="spellEnd"/>
      <w:r w:rsidRPr="00672098">
        <w:rPr>
          <w:i/>
        </w:rPr>
        <w:t> </w:t>
      </w:r>
      <w:r>
        <w:t>»), proposées dans</w:t>
      </w:r>
      <w:r w:rsidR="00816F09">
        <w:t xml:space="preserve"> la fiche d’exercice précédente, de manière à ce qu’elles lancent ces exceptions lorsqu’on essaie d’ajouter un nouvel élément à une pile déjà pleine, ou encore lors qu’on essaie de récupérer de données d’une pile vide. </w:t>
      </w:r>
    </w:p>
    <w:p w14:paraId="42D2750E" w14:textId="77777777" w:rsidR="001E3CE0" w:rsidRDefault="001E3CE0" w:rsidP="001E3CE0">
      <w:pPr>
        <w:pStyle w:val="LigneSansEspace"/>
      </w:pPr>
    </w:p>
    <w:p w14:paraId="1EE1793F" w14:textId="77777777" w:rsidR="00092FC7" w:rsidRDefault="00092FC7" w:rsidP="001E3CE0">
      <w:pPr>
        <w:pStyle w:val="LigneSansEspace"/>
      </w:pPr>
    </w:p>
    <w:p w14:paraId="4AF53396" w14:textId="77777777" w:rsidR="00B255BE" w:rsidRDefault="00145806" w:rsidP="00145806">
      <w:pPr>
        <w:pStyle w:val="Titre2"/>
      </w:pPr>
      <w:r>
        <w:t>Tests Unitaires</w:t>
      </w:r>
    </w:p>
    <w:p w14:paraId="3BC8E932" w14:textId="77777777" w:rsidR="0038074B" w:rsidRDefault="0038074B" w:rsidP="0056056B">
      <w:pPr>
        <w:pStyle w:val="Paragraphedeliste"/>
        <w:numPr>
          <w:ilvl w:val="0"/>
          <w:numId w:val="6"/>
        </w:numPr>
      </w:pPr>
      <w:r>
        <w:t xml:space="preserve">Créer un jeu de tests unitaires pour vérifier le bon fonctionnement de la classe de calcul statistiques proposée précédemment (fiche d’exercices n° 2 – Modularité). </w:t>
      </w:r>
    </w:p>
    <w:p w14:paraId="25A6E5A1" w14:textId="77777777" w:rsidR="0038074B" w:rsidRDefault="0038074B" w:rsidP="0038074B">
      <w:pPr>
        <w:pStyle w:val="LigneSansEspace"/>
      </w:pPr>
    </w:p>
    <w:p w14:paraId="0EC40963" w14:textId="77777777" w:rsidR="000F2399" w:rsidRDefault="000F2399" w:rsidP="0056056B">
      <w:pPr>
        <w:pStyle w:val="Paragraphedeliste"/>
        <w:numPr>
          <w:ilvl w:val="0"/>
          <w:numId w:val="6"/>
        </w:numPr>
      </w:pPr>
      <w:r>
        <w:t xml:space="preserve">Créer de tests unitaires </w:t>
      </w:r>
      <w:proofErr w:type="spellStart"/>
      <w:r>
        <w:t>JUnit</w:t>
      </w:r>
      <w:proofErr w:type="spellEnd"/>
      <w:r>
        <w:t xml:space="preserve"> pour vérifier le bon fonctionnement de la classe étudiant proposée dans la fiche d’exercice précédente. Vérifier notamment :</w:t>
      </w:r>
    </w:p>
    <w:p w14:paraId="11A8E1C6" w14:textId="77777777" w:rsidR="000F2399" w:rsidRDefault="000F2399" w:rsidP="000F2399">
      <w:pPr>
        <w:pStyle w:val="Paragraphedeliste"/>
        <w:numPr>
          <w:ilvl w:val="1"/>
          <w:numId w:val="7"/>
        </w:numPr>
      </w:pPr>
      <w:r>
        <w:t>Le calcul de la moyenne et de l’admissibilité de l’étudiant</w:t>
      </w:r>
    </w:p>
    <w:p w14:paraId="16EA355C" w14:textId="77777777" w:rsidR="000F2399" w:rsidRDefault="000F2399" w:rsidP="000F2399">
      <w:pPr>
        <w:pStyle w:val="Paragraphedeliste"/>
        <w:numPr>
          <w:ilvl w:val="1"/>
          <w:numId w:val="7"/>
        </w:numPr>
      </w:pPr>
      <w:r>
        <w:t>L’usage de valeurs non-admis (notamment les notes inférieures à 0 ou supérieures à 20)</w:t>
      </w:r>
    </w:p>
    <w:p w14:paraId="320DC864" w14:textId="77777777" w:rsidR="000F2399" w:rsidRPr="00B255BE" w:rsidRDefault="000F2399" w:rsidP="000F2399">
      <w:pPr>
        <w:pStyle w:val="Paragraphedeliste"/>
        <w:numPr>
          <w:ilvl w:val="1"/>
          <w:numId w:val="7"/>
        </w:numPr>
      </w:pPr>
      <w:r>
        <w:t xml:space="preserve">La bonne définition des informations concernant un étudiant (nom, </w:t>
      </w:r>
      <w:proofErr w:type="gramStart"/>
      <w:r>
        <w:t>prénom…)</w:t>
      </w:r>
      <w:proofErr w:type="gramEnd"/>
    </w:p>
    <w:p w14:paraId="55CD601F" w14:textId="77777777" w:rsidR="00223556" w:rsidRDefault="00223556" w:rsidP="0056056B">
      <w:pPr>
        <w:pStyle w:val="Paragraphedeliste"/>
        <w:numPr>
          <w:ilvl w:val="0"/>
          <w:numId w:val="6"/>
        </w:numPr>
      </w:pPr>
      <w:r>
        <w:t xml:space="preserve">Créer de tests unitaires en </w:t>
      </w:r>
      <w:proofErr w:type="spellStart"/>
      <w:r>
        <w:t>JUnit</w:t>
      </w:r>
      <w:proofErr w:type="spellEnd"/>
      <w:r>
        <w:t xml:space="preserve"> pour vérifier le bon fonctionnement de la classe Personne proposée dans la fiche d’exercice précédente. Vérifier notamment la comparaison (méthode </w:t>
      </w:r>
      <w:proofErr w:type="spellStart"/>
      <w:r>
        <w:t>compareTo</w:t>
      </w:r>
      <w:proofErr w:type="spellEnd"/>
      <w:r>
        <w:t xml:space="preserve">) et l’égalité (méthode </w:t>
      </w:r>
      <w:proofErr w:type="spellStart"/>
      <w:r>
        <w:t>equals</w:t>
      </w:r>
      <w:proofErr w:type="spellEnd"/>
      <w:r>
        <w:t>) entre deux objets de cette classe.</w:t>
      </w:r>
    </w:p>
    <w:p w14:paraId="42ED5D27" w14:textId="77777777" w:rsidR="00104D6C" w:rsidRDefault="00104D6C" w:rsidP="00104D6C">
      <w:pPr>
        <w:pStyle w:val="LigneSansEspace"/>
      </w:pPr>
    </w:p>
    <w:p w14:paraId="271B7D7B" w14:textId="77777777" w:rsidR="00092FC7" w:rsidRDefault="00092FC7" w:rsidP="00104D6C">
      <w:pPr>
        <w:pStyle w:val="LigneSansEspace"/>
      </w:pPr>
      <w:bookmarkStart w:id="0" w:name="_GoBack"/>
      <w:bookmarkEnd w:id="0"/>
    </w:p>
    <w:p w14:paraId="64A9A921" w14:textId="77777777" w:rsidR="00B255BE" w:rsidRDefault="00B255BE" w:rsidP="0056056B">
      <w:pPr>
        <w:pStyle w:val="Paragraphedeliste"/>
        <w:numPr>
          <w:ilvl w:val="0"/>
          <w:numId w:val="6"/>
        </w:numPr>
      </w:pPr>
      <w:r>
        <w:lastRenderedPageBreak/>
        <w:t xml:space="preserve">Créer de tests unitaires en </w:t>
      </w:r>
      <w:proofErr w:type="spellStart"/>
      <w:r>
        <w:t>JUnit</w:t>
      </w:r>
      <w:proofErr w:type="spellEnd"/>
      <w:r>
        <w:t xml:space="preserve"> pour vérifier les classes Tableau d’entier et Tableau Objets proposés dans les fiches d’exercice précédentes. Vérifier notamment :</w:t>
      </w:r>
    </w:p>
    <w:p w14:paraId="5BCA41D6" w14:textId="77777777" w:rsidR="00B255BE" w:rsidRDefault="00B255BE" w:rsidP="00104D6C">
      <w:pPr>
        <w:pStyle w:val="Paragraphedeliste"/>
        <w:numPr>
          <w:ilvl w:val="0"/>
          <w:numId w:val="8"/>
        </w:numPr>
      </w:pPr>
      <w:r>
        <w:t xml:space="preserve">L’usage d’indices : i &lt; 0, 0 &lt; i &lt; taille, taille &lt; i… </w:t>
      </w:r>
    </w:p>
    <w:p w14:paraId="794C8954" w14:textId="77777777" w:rsidR="00B255BE" w:rsidRDefault="000F2399" w:rsidP="00104D6C">
      <w:pPr>
        <w:pStyle w:val="Paragraphedeliste"/>
        <w:numPr>
          <w:ilvl w:val="0"/>
          <w:numId w:val="8"/>
        </w:numPr>
      </w:pPr>
      <w:r>
        <w:t>L’u</w:t>
      </w:r>
      <w:r w:rsidR="00B255BE">
        <w:t xml:space="preserve">sage de valeurs non-admis </w:t>
      </w:r>
    </w:p>
    <w:p w14:paraId="083D4C83" w14:textId="77777777" w:rsidR="00B255BE" w:rsidRDefault="00B255BE" w:rsidP="00104D6C">
      <w:pPr>
        <w:pStyle w:val="Paragraphedeliste"/>
        <w:numPr>
          <w:ilvl w:val="0"/>
          <w:numId w:val="8"/>
        </w:numPr>
      </w:pPr>
      <w:r>
        <w:t>Bon fonctionnement général de chaque méthode</w:t>
      </w:r>
    </w:p>
    <w:p w14:paraId="32ACEDC5" w14:textId="77777777" w:rsidR="00104D6C" w:rsidRDefault="00104D6C" w:rsidP="00104D6C">
      <w:pPr>
        <w:pStyle w:val="LigneSansEspace"/>
      </w:pPr>
    </w:p>
    <w:p w14:paraId="2F2A708A" w14:textId="77777777" w:rsidR="00145806" w:rsidRDefault="00145806" w:rsidP="0056056B">
      <w:pPr>
        <w:pStyle w:val="Paragraphedeliste"/>
        <w:numPr>
          <w:ilvl w:val="0"/>
          <w:numId w:val="6"/>
        </w:numPr>
      </w:pPr>
      <w:r>
        <w:t xml:space="preserve">Créer de tests unitaires </w:t>
      </w:r>
      <w:proofErr w:type="spellStart"/>
      <w:r>
        <w:t>JUnit</w:t>
      </w:r>
      <w:proofErr w:type="spellEnd"/>
      <w:r>
        <w:t xml:space="preserve"> pour vérifier le bon fonctionnement de la classe de liste double chaîne proposée dans l</w:t>
      </w:r>
      <w:r w:rsidR="00092FC7">
        <w:t>a fiche d’</w:t>
      </w:r>
      <w:r>
        <w:t>exerc</w:t>
      </w:r>
      <w:r w:rsidR="00092FC7">
        <w:t>ices précédente</w:t>
      </w:r>
      <w:r>
        <w:t xml:space="preserve">. </w:t>
      </w:r>
    </w:p>
    <w:p w14:paraId="0A2C2D09" w14:textId="77777777" w:rsidR="004F79F5" w:rsidRPr="004F79F5" w:rsidRDefault="004F79F5" w:rsidP="004F79F5">
      <w:pPr>
        <w:pStyle w:val="LigneSansEspace"/>
      </w:pPr>
    </w:p>
    <w:p w14:paraId="5BC87002" w14:textId="77777777" w:rsidR="004F79F5" w:rsidRPr="004F79F5" w:rsidRDefault="004F79F5" w:rsidP="004F79F5">
      <w:pPr>
        <w:pStyle w:val="Paragraphedeliste"/>
        <w:numPr>
          <w:ilvl w:val="0"/>
          <w:numId w:val="6"/>
        </w:numPr>
        <w:rPr>
          <w:sz w:val="20"/>
          <w:szCs w:val="20"/>
          <w:lang w:eastAsia="fr-FR"/>
        </w:rPr>
      </w:pPr>
      <w:r>
        <w:t xml:space="preserve">Créer de tests unitaires </w:t>
      </w:r>
      <w:proofErr w:type="spellStart"/>
      <w:r>
        <w:t>JUnit</w:t>
      </w:r>
      <w:proofErr w:type="spellEnd"/>
      <w:r>
        <w:t xml:space="preserve"> pour vérifier le bon fonctionnement des implémentations de l’interface Pile (« </w:t>
      </w:r>
      <w:proofErr w:type="spellStart"/>
      <w:r>
        <w:t>Stack</w:t>
      </w:r>
      <w:proofErr w:type="spellEnd"/>
      <w:r>
        <w:t> ») proposées dans les fiches précédentes.</w:t>
      </w:r>
    </w:p>
    <w:sectPr w:rsidR="004F79F5" w:rsidRPr="004F79F5" w:rsidSect="00971638">
      <w:headerReference w:type="even" r:id="rId9"/>
      <w:headerReference w:type="default" r:id="rId10"/>
      <w:pgSz w:w="11906" w:h="16838" w:code="9"/>
      <w:pgMar w:top="1440" w:right="1134" w:bottom="1440" w:left="113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64479" w14:textId="77777777" w:rsidR="00B80CDC" w:rsidRDefault="00B80CDC" w:rsidP="002B2395">
      <w:pPr>
        <w:spacing w:after="0" w:line="240" w:lineRule="auto"/>
      </w:pPr>
      <w:r>
        <w:separator/>
      </w:r>
    </w:p>
  </w:endnote>
  <w:endnote w:type="continuationSeparator" w:id="0">
    <w:p w14:paraId="42BF4AD0" w14:textId="77777777" w:rsidR="00B80CDC" w:rsidRDefault="00B80CDC" w:rsidP="002B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DF058" w14:textId="77777777" w:rsidR="00B80CDC" w:rsidRDefault="00B80CDC" w:rsidP="002B2395">
      <w:pPr>
        <w:spacing w:after="0" w:line="240" w:lineRule="auto"/>
      </w:pPr>
      <w:r>
        <w:separator/>
      </w:r>
    </w:p>
  </w:footnote>
  <w:footnote w:type="continuationSeparator" w:id="0">
    <w:p w14:paraId="44D85C1C" w14:textId="77777777" w:rsidR="00B80CDC" w:rsidRDefault="00B80CDC" w:rsidP="002B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78F86" w14:textId="77777777" w:rsidR="00B80CDC" w:rsidRDefault="00B80CDC" w:rsidP="00C269A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C69F1B3" w14:textId="77777777" w:rsidR="00B80CDC" w:rsidRDefault="00B80CDC" w:rsidP="00C269AC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A27D6" w14:textId="77777777" w:rsidR="00B80CDC" w:rsidRDefault="00B80CDC" w:rsidP="00C269A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2FC7">
      <w:rPr>
        <w:rStyle w:val="Numrodepage"/>
        <w:noProof/>
      </w:rPr>
      <w:t>1</w:t>
    </w:r>
    <w:r>
      <w:rPr>
        <w:rStyle w:val="Numrodepage"/>
      </w:rPr>
      <w:fldChar w:fldCharType="end"/>
    </w:r>
  </w:p>
  <w:tbl>
    <w:tblPr>
      <w:tblStyle w:val="Grill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0"/>
      <w:gridCol w:w="6894"/>
    </w:tblGrid>
    <w:tr w:rsidR="00971638" w14:paraId="5642EE55" w14:textId="77777777" w:rsidTr="006B3036">
      <w:tc>
        <w:tcPr>
          <w:tcW w:w="2776" w:type="dxa"/>
        </w:tcPr>
        <w:p w14:paraId="1176F6BD" w14:textId="77777777" w:rsidR="00971638" w:rsidRDefault="00971638" w:rsidP="006B3036">
          <w:pPr>
            <w:pStyle w:val="En-tte"/>
            <w:spacing w:after="0" w:line="240" w:lineRule="auto"/>
            <w:ind w:right="360" w:firstLine="360"/>
          </w:pPr>
          <w:r>
            <w:rPr>
              <w:noProof/>
              <w:lang w:eastAsia="fr-FR"/>
            </w:rPr>
            <w:drawing>
              <wp:inline distT="0" distB="0" distL="0" distR="0" wp14:anchorId="1326EE50" wp14:editId="5791300E">
                <wp:extent cx="1397000" cy="400712"/>
                <wp:effectExtent l="0" t="0" r="0" b="571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rtouche_logo_univ-paris1_294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8472" cy="401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7ED5D61" wp14:editId="68243956">
                    <wp:simplePos x="0" y="0"/>
                    <wp:positionH relativeFrom="page">
                      <wp:posOffset>10355580</wp:posOffset>
                    </wp:positionH>
                    <wp:positionV relativeFrom="page">
                      <wp:posOffset>1656715</wp:posOffset>
                    </wp:positionV>
                    <wp:extent cx="400050" cy="6645910"/>
                    <wp:effectExtent l="0" t="0" r="0" b="1905"/>
                    <wp:wrapNone/>
                    <wp:docPr id="10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0050" cy="664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912BE2" w14:textId="77777777" w:rsidR="00971638" w:rsidRPr="00B90E97" w:rsidRDefault="00971638" w:rsidP="00971638">
                                <w:pPr>
                                  <w:rPr>
                                    <w:color w:val="4F81BD"/>
                                    <w:spacing w:val="60"/>
                                    <w:sz w:val="16"/>
                                    <w:szCs w:val="16"/>
                                  </w:rPr>
                                </w:pPr>
                                <w:r w:rsidRPr="00B90E97">
                                  <w:rPr>
                                    <w:spacing w:val="60"/>
                                    <w:sz w:val="16"/>
                                    <w:szCs w:val="16"/>
                                  </w:rPr>
                                  <w:t>Univers</w:t>
                                </w:r>
                                <w:r>
                                  <w:rPr>
                                    <w:spacing w:val="60"/>
                                    <w:sz w:val="16"/>
                                    <w:szCs w:val="16"/>
                                  </w:rPr>
                                  <w:t>ité Paris 1 – Panthéon Sorbonne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75000</wp14:pctHeight>
                    </wp14:sizeRelV>
                  </wp:anchor>
                </w:drawing>
              </mc:Choice>
              <mc:Fallback>
                <w:pict>
                  <v:rect id="Rectangle 7" o:spid="_x0000_s1026" style="position:absolute;left:0;text-align:left;margin-left:815.4pt;margin-top:130.45pt;width:31.5pt;height:523.3pt;z-index:251659264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" o:allowincell="f" filled="f" stroked="f">
                    <v:textbox style="layout-flow:vertical;mso-layout-flow-alt:bottom-to-top">
                      <w:txbxContent>
                        <w:p w14:paraId="03148A77" w14:textId="77777777" w:rsidR="00971638" w:rsidRPr="00B90E97" w:rsidRDefault="00971638" w:rsidP="00971638">
                          <w:pPr>
                            <w:rPr>
                              <w:color w:val="4F81BD"/>
                              <w:spacing w:val="60"/>
                              <w:sz w:val="16"/>
                              <w:szCs w:val="16"/>
                            </w:rPr>
                          </w:pPr>
                          <w:r w:rsidRPr="00B90E97">
                            <w:rPr>
                              <w:spacing w:val="60"/>
                              <w:sz w:val="16"/>
                              <w:szCs w:val="16"/>
                            </w:rPr>
                            <w:t>Univers</w:t>
                          </w:r>
                          <w:r>
                            <w:rPr>
                              <w:spacing w:val="60"/>
                              <w:sz w:val="16"/>
                              <w:szCs w:val="16"/>
                            </w:rPr>
                            <w:t>ité Paris 1 – Panthéon Sorbonne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6466" w:type="dxa"/>
        </w:tcPr>
        <w:p w14:paraId="1BE47AC4" w14:textId="77777777" w:rsidR="00971638" w:rsidRDefault="00971638" w:rsidP="006B3036">
          <w:pPr>
            <w:pStyle w:val="En-tte"/>
            <w:spacing w:after="0" w:line="240" w:lineRule="auto"/>
          </w:pPr>
          <w:r>
            <w:t>Université Paris 1 – Panthéon Sorbonne</w:t>
          </w:r>
        </w:p>
        <w:p w14:paraId="27467D55" w14:textId="77777777" w:rsidR="00971638" w:rsidRDefault="00971638" w:rsidP="006B3036">
          <w:pPr>
            <w:pStyle w:val="En-tte"/>
            <w:spacing w:after="0" w:line="240" w:lineRule="auto"/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0B8960C" wp14:editId="54612339">
                    <wp:simplePos x="0" y="0"/>
                    <wp:positionH relativeFrom="page">
                      <wp:posOffset>10260330</wp:posOffset>
                    </wp:positionH>
                    <wp:positionV relativeFrom="page">
                      <wp:posOffset>1656715</wp:posOffset>
                    </wp:positionV>
                    <wp:extent cx="495300" cy="6647815"/>
                    <wp:effectExtent l="0" t="0" r="0" b="6985"/>
                    <wp:wrapNone/>
                    <wp:docPr id="11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5300" cy="6647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83B5F5" w14:textId="77777777" w:rsidR="00971638" w:rsidRPr="00B90E97" w:rsidRDefault="00971638" w:rsidP="00971638">
                                <w:pPr>
                                  <w:rPr>
                                    <w:color w:val="4F81BD"/>
                                    <w:spacing w:val="60"/>
                                    <w:sz w:val="16"/>
                                    <w:szCs w:val="16"/>
                                  </w:rPr>
                                </w:pPr>
                                <w:r w:rsidRPr="00B90E97">
                                  <w:rPr>
                                    <w:spacing w:val="60"/>
                                    <w:sz w:val="16"/>
                                    <w:szCs w:val="16"/>
                                  </w:rPr>
                                  <w:t>Université Paris 1 – Panthéon Sorbonne</w:t>
                                </w:r>
                                <w:r w:rsidRPr="00B90E97">
                                  <w:rPr>
                                    <w:spacing w:val="60"/>
                                    <w:sz w:val="16"/>
                                    <w:szCs w:val="16"/>
                                  </w:rPr>
                                  <w:br/>
                                  <w:t xml:space="preserve">Manuele Kirsch Pinheiro 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75000</wp14:pctHeight>
                    </wp14:sizeRelV>
                  </wp:anchor>
                </w:drawing>
              </mc:Choice>
              <mc:Fallback>
                <w:pict>
                  <v:rect id="Rectangle 5" o:spid="_x0000_s1027" style="position:absolute;margin-left:807.9pt;margin-top:130.45pt;width:39pt;height:523.45pt;z-index:251660288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" o:allowincell="f" filled="f" stroked="f">
                    <v:textbox style="layout-flow:vertical;mso-layout-flow-alt:bottom-to-top">
                      <w:txbxContent>
                        <w:p w14:paraId="0ADE977F" w14:textId="77777777" w:rsidR="00971638" w:rsidRPr="00B90E97" w:rsidRDefault="00971638" w:rsidP="00971638">
                          <w:pPr>
                            <w:rPr>
                              <w:color w:val="4F81BD"/>
                              <w:spacing w:val="60"/>
                              <w:sz w:val="16"/>
                              <w:szCs w:val="16"/>
                            </w:rPr>
                          </w:pPr>
                          <w:r w:rsidRPr="00B90E97">
                            <w:rPr>
                              <w:spacing w:val="60"/>
                              <w:sz w:val="16"/>
                              <w:szCs w:val="16"/>
                            </w:rPr>
                            <w:t>Université Paris 1 – Panthéon Sorbonne</w:t>
                          </w:r>
                          <w:r w:rsidRPr="00B90E97">
                            <w:rPr>
                              <w:spacing w:val="60"/>
                              <w:sz w:val="16"/>
                              <w:szCs w:val="16"/>
                            </w:rPr>
                            <w:br/>
                            <w:t xml:space="preserve">Manuele Kirsch Pinheiro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t xml:space="preserve">INF2 – Programmation OO - L3 MIAGE   </w:t>
          </w:r>
        </w:p>
      </w:tc>
    </w:tr>
  </w:tbl>
  <w:p w14:paraId="60BE2584" w14:textId="77777777" w:rsidR="00B80CDC" w:rsidRPr="006B021E" w:rsidRDefault="00B80CDC" w:rsidP="00AB6429">
    <w:pPr>
      <w:pStyle w:val="En-tte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jointure.gif" style="width:19.35pt;height:16.65pt;visibility:visible;mso-wrap-style:square" o:bullet="t">
        <v:imagedata r:id="rId1" o:title="jointure"/>
      </v:shape>
    </w:pict>
  </w:numPicBullet>
  <w:abstractNum w:abstractNumId="0">
    <w:nsid w:val="068376C5"/>
    <w:multiLevelType w:val="hybridMultilevel"/>
    <w:tmpl w:val="6EB8E2F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C108F"/>
    <w:multiLevelType w:val="hybridMultilevel"/>
    <w:tmpl w:val="F1225DF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A80DBA"/>
    <w:multiLevelType w:val="hybridMultilevel"/>
    <w:tmpl w:val="9DB47AEE"/>
    <w:lvl w:ilvl="0" w:tplc="16948A8A">
      <w:numFmt w:val="bullet"/>
      <w:lvlText w:val="–"/>
      <w:lvlJc w:val="left"/>
      <w:pPr>
        <w:ind w:left="720" w:hanging="360"/>
      </w:pPr>
      <w:rPr>
        <w:rFonts w:ascii="CMR10" w:eastAsia="Calibri" w:hAnsi="CMR10" w:cs="CMR1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0479D"/>
    <w:multiLevelType w:val="hybridMultilevel"/>
    <w:tmpl w:val="198C5914"/>
    <w:lvl w:ilvl="0" w:tplc="D9AAF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ED7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EC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A80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C08C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0C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34A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0E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CC7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9D95DAC"/>
    <w:multiLevelType w:val="hybridMultilevel"/>
    <w:tmpl w:val="23B2E59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15009"/>
    <w:multiLevelType w:val="hybridMultilevel"/>
    <w:tmpl w:val="75C0EBE6"/>
    <w:lvl w:ilvl="0" w:tplc="16948A8A">
      <w:numFmt w:val="bullet"/>
      <w:lvlText w:val="–"/>
      <w:lvlJc w:val="left"/>
      <w:pPr>
        <w:ind w:left="720" w:hanging="360"/>
      </w:pPr>
      <w:rPr>
        <w:rFonts w:ascii="CMR10" w:eastAsia="Calibri" w:hAnsi="CMR10" w:cs="CMR1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74EE9"/>
    <w:multiLevelType w:val="hybridMultilevel"/>
    <w:tmpl w:val="9C5ABD5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E0678"/>
    <w:multiLevelType w:val="hybridMultilevel"/>
    <w:tmpl w:val="B6101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AC"/>
    <w:rsid w:val="000469C6"/>
    <w:rsid w:val="000473BC"/>
    <w:rsid w:val="0005644E"/>
    <w:rsid w:val="00085838"/>
    <w:rsid w:val="00092FC7"/>
    <w:rsid w:val="000A6291"/>
    <w:rsid w:val="000F1DD5"/>
    <w:rsid w:val="000F2399"/>
    <w:rsid w:val="00104D6C"/>
    <w:rsid w:val="00145806"/>
    <w:rsid w:val="0019675D"/>
    <w:rsid w:val="001C710F"/>
    <w:rsid w:val="001E3CE0"/>
    <w:rsid w:val="001F6B18"/>
    <w:rsid w:val="00204E96"/>
    <w:rsid w:val="00223556"/>
    <w:rsid w:val="0023464C"/>
    <w:rsid w:val="00255266"/>
    <w:rsid w:val="002605AD"/>
    <w:rsid w:val="002B2395"/>
    <w:rsid w:val="002B7B4C"/>
    <w:rsid w:val="002E3116"/>
    <w:rsid w:val="003272B2"/>
    <w:rsid w:val="003632D3"/>
    <w:rsid w:val="00363B44"/>
    <w:rsid w:val="0038074B"/>
    <w:rsid w:val="003E7867"/>
    <w:rsid w:val="0046205D"/>
    <w:rsid w:val="004A3A93"/>
    <w:rsid w:val="004B5ADC"/>
    <w:rsid w:val="004F79F5"/>
    <w:rsid w:val="00514B8A"/>
    <w:rsid w:val="005167C2"/>
    <w:rsid w:val="00530747"/>
    <w:rsid w:val="0056056B"/>
    <w:rsid w:val="005715E1"/>
    <w:rsid w:val="005839E6"/>
    <w:rsid w:val="00594636"/>
    <w:rsid w:val="005D75CF"/>
    <w:rsid w:val="005F7A4A"/>
    <w:rsid w:val="00664E7E"/>
    <w:rsid w:val="00665816"/>
    <w:rsid w:val="00672098"/>
    <w:rsid w:val="006A6801"/>
    <w:rsid w:val="006B021E"/>
    <w:rsid w:val="006D513A"/>
    <w:rsid w:val="007154CA"/>
    <w:rsid w:val="007551E0"/>
    <w:rsid w:val="00794909"/>
    <w:rsid w:val="007A4F75"/>
    <w:rsid w:val="007C01CF"/>
    <w:rsid w:val="007D602A"/>
    <w:rsid w:val="007E5E66"/>
    <w:rsid w:val="007E6A7D"/>
    <w:rsid w:val="00816F09"/>
    <w:rsid w:val="008218B6"/>
    <w:rsid w:val="0082220B"/>
    <w:rsid w:val="00823429"/>
    <w:rsid w:val="008550BE"/>
    <w:rsid w:val="008D19AE"/>
    <w:rsid w:val="00945542"/>
    <w:rsid w:val="00957FA4"/>
    <w:rsid w:val="00965A03"/>
    <w:rsid w:val="00971638"/>
    <w:rsid w:val="00974B4E"/>
    <w:rsid w:val="00976C9F"/>
    <w:rsid w:val="00990FB1"/>
    <w:rsid w:val="009918EB"/>
    <w:rsid w:val="00A34CC5"/>
    <w:rsid w:val="00A50ECC"/>
    <w:rsid w:val="00A6718C"/>
    <w:rsid w:val="00A80433"/>
    <w:rsid w:val="00AB6429"/>
    <w:rsid w:val="00B12C02"/>
    <w:rsid w:val="00B255BE"/>
    <w:rsid w:val="00B57951"/>
    <w:rsid w:val="00B80CDC"/>
    <w:rsid w:val="00B90E97"/>
    <w:rsid w:val="00BA5B68"/>
    <w:rsid w:val="00BD13BA"/>
    <w:rsid w:val="00C269AC"/>
    <w:rsid w:val="00C5770A"/>
    <w:rsid w:val="00C63758"/>
    <w:rsid w:val="00C830C1"/>
    <w:rsid w:val="00C859F1"/>
    <w:rsid w:val="00C91F1F"/>
    <w:rsid w:val="00CB0E1B"/>
    <w:rsid w:val="00CC4372"/>
    <w:rsid w:val="00CD5CB9"/>
    <w:rsid w:val="00CD7205"/>
    <w:rsid w:val="00CF3B0A"/>
    <w:rsid w:val="00D035C3"/>
    <w:rsid w:val="00D06996"/>
    <w:rsid w:val="00D52D1B"/>
    <w:rsid w:val="00D52FFE"/>
    <w:rsid w:val="00D8012B"/>
    <w:rsid w:val="00D83686"/>
    <w:rsid w:val="00D96C93"/>
    <w:rsid w:val="00DB2012"/>
    <w:rsid w:val="00DD3644"/>
    <w:rsid w:val="00E150C3"/>
    <w:rsid w:val="00E27930"/>
    <w:rsid w:val="00E30CCB"/>
    <w:rsid w:val="00E4340A"/>
    <w:rsid w:val="00E5195B"/>
    <w:rsid w:val="00E576D8"/>
    <w:rsid w:val="00E624B5"/>
    <w:rsid w:val="00EA7A49"/>
    <w:rsid w:val="00EB2C26"/>
    <w:rsid w:val="00EB6D2F"/>
    <w:rsid w:val="00EB6FC8"/>
    <w:rsid w:val="00EE14C3"/>
    <w:rsid w:val="00F21950"/>
    <w:rsid w:val="00F21AEA"/>
    <w:rsid w:val="00F34864"/>
    <w:rsid w:val="00F43329"/>
    <w:rsid w:val="00F44205"/>
    <w:rsid w:val="00F55BD4"/>
    <w:rsid w:val="00F625C9"/>
    <w:rsid w:val="00FC3C5D"/>
    <w:rsid w:val="00FE194C"/>
    <w:rsid w:val="00FF4A56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54E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5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E3CE0"/>
    <w:pPr>
      <w:keepNext/>
      <w:keepLines/>
      <w:spacing w:before="240" w:after="24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7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576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TableauNormal"/>
    <w:uiPriority w:val="65"/>
    <w:rsid w:val="00E576D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Titre1Car">
    <w:name w:val="Titre 1 Car"/>
    <w:basedOn w:val="Policepardfaut"/>
    <w:link w:val="Titre1"/>
    <w:uiPriority w:val="9"/>
    <w:rsid w:val="001E3CE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Lienhypertexte">
    <w:name w:val="Hyperlink"/>
    <w:basedOn w:val="Policepardfaut"/>
    <w:uiPriority w:val="99"/>
    <w:unhideWhenUsed/>
    <w:rsid w:val="00E576D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576D8"/>
    <w:rPr>
      <w:b/>
      <w:bCs/>
    </w:rPr>
  </w:style>
  <w:style w:type="table" w:customStyle="1" w:styleId="LightShading1">
    <w:name w:val="Light Shading1"/>
    <w:basedOn w:val="TableauNormal"/>
    <w:uiPriority w:val="60"/>
    <w:rsid w:val="00D52FF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239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2395"/>
    <w:rPr>
      <w:lang w:eastAsia="en-US"/>
    </w:rPr>
  </w:style>
  <w:style w:type="character" w:styleId="Marquenotebasdepage">
    <w:name w:val="footnote reference"/>
    <w:basedOn w:val="Policepardfaut"/>
    <w:uiPriority w:val="99"/>
    <w:semiHidden/>
    <w:unhideWhenUsed/>
    <w:rsid w:val="002B239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B23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39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23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395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395"/>
    <w:rPr>
      <w:rFonts w:ascii="Tahoma" w:hAnsi="Tahoma" w:cs="Tahoma"/>
      <w:sz w:val="16"/>
      <w:szCs w:val="16"/>
      <w:lang w:eastAsia="en-US"/>
    </w:rPr>
  </w:style>
  <w:style w:type="table" w:styleId="Grillemoyenne3-Accent6">
    <w:name w:val="Medium Grid 3 Accent 6"/>
    <w:basedOn w:val="TableauNormal"/>
    <w:uiPriority w:val="69"/>
    <w:rsid w:val="00B12C0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Shading2-Accent11">
    <w:name w:val="Medium Shading 2 - Accent 11"/>
    <w:basedOn w:val="TableauNormal"/>
    <w:uiPriority w:val="64"/>
    <w:rsid w:val="00B12C0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5F7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3272B2"/>
    <w:rPr>
      <w:color w:val="808080"/>
    </w:rPr>
  </w:style>
  <w:style w:type="paragraph" w:styleId="Paragraphedeliste">
    <w:name w:val="List Paragraph"/>
    <w:basedOn w:val="Normal"/>
    <w:uiPriority w:val="34"/>
    <w:qFormat/>
    <w:rsid w:val="00145806"/>
    <w:pPr>
      <w:spacing w:after="120"/>
      <w:ind w:left="720"/>
      <w:contextualSpacing/>
      <w:jc w:val="both"/>
    </w:pPr>
  </w:style>
  <w:style w:type="character" w:styleId="Numrodepage">
    <w:name w:val="page number"/>
    <w:basedOn w:val="Policepardfaut"/>
    <w:uiPriority w:val="99"/>
    <w:semiHidden/>
    <w:unhideWhenUsed/>
    <w:rsid w:val="00C269AC"/>
  </w:style>
  <w:style w:type="paragraph" w:styleId="Sansinterligne">
    <w:name w:val="No Spacing"/>
    <w:uiPriority w:val="1"/>
    <w:qFormat/>
    <w:rsid w:val="00990FB1"/>
    <w:rPr>
      <w:sz w:val="22"/>
      <w:szCs w:val="22"/>
      <w:lang w:eastAsia="en-US"/>
    </w:rPr>
  </w:style>
  <w:style w:type="paragraph" w:customStyle="1" w:styleId="LigneSansEspace">
    <w:name w:val="LigneSansEspace"/>
    <w:basedOn w:val="Normal"/>
    <w:qFormat/>
    <w:rsid w:val="00145806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5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E3CE0"/>
    <w:pPr>
      <w:keepNext/>
      <w:keepLines/>
      <w:spacing w:before="240" w:after="24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7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576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TableauNormal"/>
    <w:uiPriority w:val="65"/>
    <w:rsid w:val="00E576D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Titre1Car">
    <w:name w:val="Titre 1 Car"/>
    <w:basedOn w:val="Policepardfaut"/>
    <w:link w:val="Titre1"/>
    <w:uiPriority w:val="9"/>
    <w:rsid w:val="001E3CE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Lienhypertexte">
    <w:name w:val="Hyperlink"/>
    <w:basedOn w:val="Policepardfaut"/>
    <w:uiPriority w:val="99"/>
    <w:unhideWhenUsed/>
    <w:rsid w:val="00E576D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576D8"/>
    <w:rPr>
      <w:b/>
      <w:bCs/>
    </w:rPr>
  </w:style>
  <w:style w:type="table" w:customStyle="1" w:styleId="LightShading1">
    <w:name w:val="Light Shading1"/>
    <w:basedOn w:val="TableauNormal"/>
    <w:uiPriority w:val="60"/>
    <w:rsid w:val="00D52FF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239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2395"/>
    <w:rPr>
      <w:lang w:eastAsia="en-US"/>
    </w:rPr>
  </w:style>
  <w:style w:type="character" w:styleId="Marquenotebasdepage">
    <w:name w:val="footnote reference"/>
    <w:basedOn w:val="Policepardfaut"/>
    <w:uiPriority w:val="99"/>
    <w:semiHidden/>
    <w:unhideWhenUsed/>
    <w:rsid w:val="002B239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B23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39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23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395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395"/>
    <w:rPr>
      <w:rFonts w:ascii="Tahoma" w:hAnsi="Tahoma" w:cs="Tahoma"/>
      <w:sz w:val="16"/>
      <w:szCs w:val="16"/>
      <w:lang w:eastAsia="en-US"/>
    </w:rPr>
  </w:style>
  <w:style w:type="table" w:styleId="Grillemoyenne3-Accent6">
    <w:name w:val="Medium Grid 3 Accent 6"/>
    <w:basedOn w:val="TableauNormal"/>
    <w:uiPriority w:val="69"/>
    <w:rsid w:val="00B12C0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Shading2-Accent11">
    <w:name w:val="Medium Shading 2 - Accent 11"/>
    <w:basedOn w:val="TableauNormal"/>
    <w:uiPriority w:val="64"/>
    <w:rsid w:val="00B12C0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5F7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3272B2"/>
    <w:rPr>
      <w:color w:val="808080"/>
    </w:rPr>
  </w:style>
  <w:style w:type="paragraph" w:styleId="Paragraphedeliste">
    <w:name w:val="List Paragraph"/>
    <w:basedOn w:val="Normal"/>
    <w:uiPriority w:val="34"/>
    <w:qFormat/>
    <w:rsid w:val="00145806"/>
    <w:pPr>
      <w:spacing w:after="120"/>
      <w:ind w:left="720"/>
      <w:contextualSpacing/>
      <w:jc w:val="both"/>
    </w:pPr>
  </w:style>
  <w:style w:type="character" w:styleId="Numrodepage">
    <w:name w:val="page number"/>
    <w:basedOn w:val="Policepardfaut"/>
    <w:uiPriority w:val="99"/>
    <w:semiHidden/>
    <w:unhideWhenUsed/>
    <w:rsid w:val="00C269AC"/>
  </w:style>
  <w:style w:type="paragraph" w:styleId="Sansinterligne">
    <w:name w:val="No Spacing"/>
    <w:uiPriority w:val="1"/>
    <w:qFormat/>
    <w:rsid w:val="00990FB1"/>
    <w:rPr>
      <w:sz w:val="22"/>
      <w:szCs w:val="22"/>
      <w:lang w:eastAsia="en-US"/>
    </w:rPr>
  </w:style>
  <w:style w:type="paragraph" w:customStyle="1" w:styleId="LigneSansEspace">
    <w:name w:val="LigneSansEspace"/>
    <w:basedOn w:val="Normal"/>
    <w:qFormat/>
    <w:rsid w:val="00145806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irsch:Library:Application%20Support:Microsoft:Office:Mode&#768;les%20utilisateur:Mes%20mode&#768;les:UP1-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64D5-FBE9-F44C-96A2-8F51D99E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UP1-Template3.dotx</Template>
  <TotalTime>1009</TotalTime>
  <Pages>2</Pages>
  <Words>476</Words>
  <Characters>2623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3093</CharactersWithSpaces>
  <SharedDoc>false</SharedDoc>
  <HLinks>
    <vt:vector size="54" baseType="variant">
      <vt:variant>
        <vt:i4>983069</vt:i4>
      </vt:variant>
      <vt:variant>
        <vt:i4>24</vt:i4>
      </vt:variant>
      <vt:variant>
        <vt:i4>0</vt:i4>
      </vt:variant>
      <vt:variant>
        <vt:i4>5</vt:i4>
      </vt:variant>
      <vt:variant>
        <vt:lpwstr>http://www.digilife.be/quickreferences/quickrefs.htm</vt:lpwstr>
      </vt:variant>
      <vt:variant>
        <vt:lpwstr/>
      </vt:variant>
      <vt:variant>
        <vt:i4>3539071</vt:i4>
      </vt:variant>
      <vt:variant>
        <vt:i4>21</vt:i4>
      </vt:variant>
      <vt:variant>
        <vt:i4>0</vt:i4>
      </vt:variant>
      <vt:variant>
        <vt:i4>5</vt:i4>
      </vt:variant>
      <vt:variant>
        <vt:lpwstr>http://www.digilife.be/quickreferences/QRC/Bash Quick Reference.pdf</vt:lpwstr>
      </vt:variant>
      <vt:variant>
        <vt:lpwstr/>
      </vt:variant>
      <vt:variant>
        <vt:i4>458869</vt:i4>
      </vt:variant>
      <vt:variant>
        <vt:i4>18</vt:i4>
      </vt:variant>
      <vt:variant>
        <vt:i4>0</vt:i4>
      </vt:variant>
      <vt:variant>
        <vt:i4>5</vt:i4>
      </vt:variant>
      <vt:variant>
        <vt:lpwstr>http://www.infres.enst.fr/~danzart/unix_abrege.html</vt:lpwstr>
      </vt:variant>
      <vt:variant>
        <vt:lpwstr/>
      </vt:variant>
      <vt:variant>
        <vt:i4>74</vt:i4>
      </vt:variant>
      <vt:variant>
        <vt:i4>15</vt:i4>
      </vt:variant>
      <vt:variant>
        <vt:i4>0</vt:i4>
      </vt:variant>
      <vt:variant>
        <vt:i4>5</vt:i4>
      </vt:variant>
      <vt:variant>
        <vt:lpwstr>http://www.linux-france.org/article/debutant/debutant-linux.html</vt:lpwstr>
      </vt:variant>
      <vt:variant>
        <vt:lpwstr/>
      </vt:variant>
      <vt:variant>
        <vt:i4>3473523</vt:i4>
      </vt:variant>
      <vt:variant>
        <vt:i4>12</vt:i4>
      </vt:variant>
      <vt:variant>
        <vt:i4>0</vt:i4>
      </vt:variant>
      <vt:variant>
        <vt:i4>5</vt:i4>
      </vt:variant>
      <vt:variant>
        <vt:lpwstr>http://notepad-plus.sourceforge.net/fr/site.htm</vt:lpwstr>
      </vt:variant>
      <vt:variant>
        <vt:lpwstr/>
      </vt:variant>
      <vt:variant>
        <vt:i4>1179672</vt:i4>
      </vt:variant>
      <vt:variant>
        <vt:i4>9</vt:i4>
      </vt:variant>
      <vt:variant>
        <vt:i4>0</vt:i4>
      </vt:variant>
      <vt:variant>
        <vt:i4>5</vt:i4>
      </vt:variant>
      <vt:variant>
        <vt:lpwstr>http://www.bloodshed.net/dev/devcpp.html</vt:lpwstr>
      </vt:variant>
      <vt:variant>
        <vt:lpwstr/>
      </vt:variant>
      <vt:variant>
        <vt:i4>3342379</vt:i4>
      </vt:variant>
      <vt:variant>
        <vt:i4>6</vt:i4>
      </vt:variant>
      <vt:variant>
        <vt:i4>0</vt:i4>
      </vt:variant>
      <vt:variant>
        <vt:i4>5</vt:i4>
      </vt:variant>
      <vt:variant>
        <vt:lpwstr>http://www.codeblocks.org/home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>http://www.mingw.org/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http://www.mingw.org/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Manuele Kirsch Pinheiro</dc:creator>
  <cp:lastModifiedBy>Manuele Kirsch Pinheiro</cp:lastModifiedBy>
  <cp:revision>27</cp:revision>
  <cp:lastPrinted>2011-11-17T15:01:00Z</cp:lastPrinted>
  <dcterms:created xsi:type="dcterms:W3CDTF">2011-11-16T17:38:00Z</dcterms:created>
  <dcterms:modified xsi:type="dcterms:W3CDTF">2013-10-30T14:50:00Z</dcterms:modified>
</cp:coreProperties>
</file>